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CE8E5" w14:textId="77777777" w:rsidR="00486AC1" w:rsidRPr="00002579" w:rsidRDefault="00486AC1" w:rsidP="00E12C76">
      <w:pPr>
        <w:spacing w:after="0" w:line="240" w:lineRule="auto"/>
        <w:jc w:val="right"/>
        <w:rPr>
          <w:rFonts w:cstheme="minorHAnsi"/>
          <w:i/>
          <w:iCs/>
          <w:sz w:val="24"/>
          <w:szCs w:val="24"/>
          <w:lang w:val="en-US"/>
        </w:rPr>
      </w:pPr>
      <w:r w:rsidRPr="00002579">
        <w:rPr>
          <w:rFonts w:cstheme="minorHAnsi"/>
          <w:i/>
          <w:iCs/>
          <w:sz w:val="24"/>
          <w:szCs w:val="24"/>
          <w:lang w:val="en-US"/>
        </w:rPr>
        <w:t>Press Release</w:t>
      </w:r>
    </w:p>
    <w:p w14:paraId="13BF24CE" w14:textId="602A19C6" w:rsidR="007662F2" w:rsidRPr="00681C4B" w:rsidRDefault="00486AC1" w:rsidP="00681C4B">
      <w:pPr>
        <w:spacing w:after="0" w:line="240" w:lineRule="auto"/>
        <w:jc w:val="right"/>
        <w:rPr>
          <w:rFonts w:cstheme="minorHAnsi"/>
          <w:i/>
          <w:iCs/>
          <w:sz w:val="24"/>
          <w:szCs w:val="24"/>
          <w:lang w:val="en-US"/>
        </w:rPr>
      </w:pPr>
      <w:r w:rsidRPr="00002579">
        <w:rPr>
          <w:rFonts w:cstheme="minorHAnsi"/>
          <w:i/>
          <w:iCs/>
          <w:sz w:val="24"/>
          <w:szCs w:val="24"/>
          <w:lang w:val="en-US"/>
        </w:rPr>
        <w:t xml:space="preserve">For Immediate </w:t>
      </w:r>
      <w:r w:rsidR="00E876DB">
        <w:rPr>
          <w:rFonts w:cstheme="minorHAnsi"/>
          <w:i/>
          <w:iCs/>
          <w:sz w:val="24"/>
          <w:szCs w:val="24"/>
          <w:lang w:val="en-US"/>
        </w:rPr>
        <w:t>R</w:t>
      </w:r>
      <w:r w:rsidRPr="00002579">
        <w:rPr>
          <w:rFonts w:cstheme="minorHAnsi"/>
          <w:i/>
          <w:iCs/>
          <w:sz w:val="24"/>
          <w:szCs w:val="24"/>
          <w:lang w:val="en-US"/>
        </w:rPr>
        <w:t>elease</w:t>
      </w:r>
    </w:p>
    <w:p w14:paraId="688E1283" w14:textId="77777777" w:rsidR="00681C4B" w:rsidRDefault="00681C4B" w:rsidP="003850B3">
      <w:pPr>
        <w:spacing w:after="0" w:line="240" w:lineRule="auto"/>
        <w:jc w:val="both"/>
        <w:rPr>
          <w:rFonts w:cstheme="minorHAnsi"/>
          <w:sz w:val="24"/>
          <w:szCs w:val="24"/>
          <w:lang w:val="en-ZA"/>
        </w:rPr>
      </w:pPr>
    </w:p>
    <w:p w14:paraId="2916B1A5" w14:textId="30A430B8" w:rsidR="00C02895" w:rsidRPr="00FD16C5" w:rsidRDefault="00321216" w:rsidP="003850B3">
      <w:pPr>
        <w:jc w:val="center"/>
        <w:rPr>
          <w:rFonts w:cstheme="minorHAnsi"/>
          <w:b/>
          <w:bCs/>
          <w:sz w:val="24"/>
          <w:szCs w:val="24"/>
          <w:lang w:val="en-ZA"/>
        </w:rPr>
      </w:pPr>
      <w:r w:rsidRPr="00321216">
        <w:rPr>
          <w:rFonts w:cstheme="minorHAnsi"/>
          <w:b/>
          <w:bCs/>
          <w:sz w:val="24"/>
          <w:szCs w:val="24"/>
          <w:lang w:val="en-ZA"/>
        </w:rPr>
        <w:t>Beekman Group</w:t>
      </w:r>
      <w:r w:rsidR="00E62C74">
        <w:rPr>
          <w:rFonts w:cstheme="minorHAnsi"/>
          <w:b/>
          <w:bCs/>
          <w:sz w:val="24"/>
          <w:szCs w:val="24"/>
          <w:lang w:val="en-ZA"/>
        </w:rPr>
        <w:t>:</w:t>
      </w:r>
      <w:r w:rsidR="00F447E6">
        <w:rPr>
          <w:rFonts w:cstheme="minorHAnsi"/>
          <w:b/>
          <w:bCs/>
          <w:sz w:val="24"/>
          <w:szCs w:val="24"/>
          <w:lang w:val="en-ZA"/>
        </w:rPr>
        <w:t xml:space="preserve"> </w:t>
      </w:r>
      <w:r w:rsidR="00B55B22">
        <w:rPr>
          <w:rFonts w:cstheme="minorHAnsi"/>
          <w:b/>
          <w:bCs/>
          <w:sz w:val="24"/>
          <w:szCs w:val="24"/>
          <w:lang w:val="en-ZA"/>
        </w:rPr>
        <w:t xml:space="preserve">A </w:t>
      </w:r>
      <w:r w:rsidR="005E4BE4">
        <w:rPr>
          <w:rFonts w:cstheme="minorHAnsi"/>
          <w:b/>
          <w:bCs/>
          <w:sz w:val="24"/>
          <w:szCs w:val="24"/>
          <w:lang w:val="en-ZA"/>
        </w:rPr>
        <w:t xml:space="preserve">Legacy </w:t>
      </w:r>
      <w:r w:rsidR="00A2477E">
        <w:rPr>
          <w:rFonts w:cstheme="minorHAnsi"/>
          <w:b/>
          <w:bCs/>
          <w:sz w:val="24"/>
          <w:szCs w:val="24"/>
          <w:lang w:val="en-ZA"/>
        </w:rPr>
        <w:t xml:space="preserve">of </w:t>
      </w:r>
      <w:r w:rsidRPr="00321216">
        <w:rPr>
          <w:rFonts w:cstheme="minorHAnsi"/>
          <w:b/>
          <w:bCs/>
          <w:sz w:val="24"/>
          <w:szCs w:val="24"/>
          <w:lang w:val="en-ZA"/>
        </w:rPr>
        <w:t>Property Development and Leisure Investment</w:t>
      </w:r>
      <w:r w:rsidR="00A2477E">
        <w:rPr>
          <w:rFonts w:cstheme="minorHAnsi"/>
          <w:b/>
          <w:bCs/>
          <w:sz w:val="24"/>
          <w:szCs w:val="24"/>
          <w:lang w:val="en-ZA"/>
        </w:rPr>
        <w:t xml:space="preserve"> Excellence</w:t>
      </w:r>
    </w:p>
    <w:p w14:paraId="4E4B27A2" w14:textId="1511D589" w:rsidR="00CD09FA" w:rsidRPr="00CD09FA" w:rsidRDefault="00CD09FA" w:rsidP="00CD09FA">
      <w:pPr>
        <w:jc w:val="both"/>
        <w:rPr>
          <w:rFonts w:cstheme="minorHAnsi"/>
          <w:color w:val="000000" w:themeColor="text1"/>
          <w:sz w:val="24"/>
          <w:szCs w:val="24"/>
          <w:lang w:val="en-ZA"/>
        </w:rPr>
      </w:pPr>
      <w:r w:rsidRPr="00CD09FA">
        <w:rPr>
          <w:rFonts w:cstheme="minorHAnsi"/>
          <w:color w:val="000000" w:themeColor="text1"/>
          <w:sz w:val="24"/>
          <w:szCs w:val="24"/>
          <w:lang w:val="en-ZA"/>
        </w:rPr>
        <w:t xml:space="preserve">Beekman Group is a pioneering force within the tourism industry, consistently setting the standard for property development, and leisure investment excellence. With a </w:t>
      </w:r>
      <w:r w:rsidR="00B55B22">
        <w:rPr>
          <w:rFonts w:cstheme="minorHAnsi"/>
          <w:color w:val="000000" w:themeColor="text1"/>
          <w:sz w:val="24"/>
          <w:szCs w:val="24"/>
          <w:lang w:val="en-ZA"/>
        </w:rPr>
        <w:t xml:space="preserve">family </w:t>
      </w:r>
      <w:r w:rsidRPr="00CD09FA">
        <w:rPr>
          <w:rFonts w:cstheme="minorHAnsi"/>
          <w:color w:val="000000" w:themeColor="text1"/>
          <w:sz w:val="24"/>
          <w:szCs w:val="24"/>
          <w:lang w:val="en-ZA"/>
        </w:rPr>
        <w:t>legacy spanning over five decades, the Group has successfully evolved and further solidified its reputation as one of South Africa's leading players in the hospitality sector. </w:t>
      </w:r>
    </w:p>
    <w:p w14:paraId="343C440D" w14:textId="77777777" w:rsidR="00CD09FA" w:rsidRPr="00CD09FA" w:rsidRDefault="00CD09FA" w:rsidP="00CD09FA">
      <w:pPr>
        <w:jc w:val="both"/>
        <w:rPr>
          <w:rFonts w:cstheme="minorHAnsi"/>
          <w:color w:val="000000" w:themeColor="text1"/>
          <w:sz w:val="24"/>
          <w:szCs w:val="24"/>
          <w:lang w:val="en-ZA"/>
        </w:rPr>
      </w:pPr>
      <w:r w:rsidRPr="00CD09FA">
        <w:rPr>
          <w:rFonts w:cstheme="minorHAnsi"/>
          <w:b/>
          <w:bCs/>
          <w:color w:val="000000" w:themeColor="text1"/>
          <w:sz w:val="24"/>
          <w:szCs w:val="24"/>
          <w:lang w:val="en-ZA"/>
        </w:rPr>
        <w:t>A Legacy of Excellence</w:t>
      </w:r>
    </w:p>
    <w:p w14:paraId="070B642B" w14:textId="27C89EB6" w:rsidR="00CD09FA" w:rsidRPr="00CD09FA" w:rsidRDefault="00A836B5" w:rsidP="00CD09FA">
      <w:pPr>
        <w:jc w:val="both"/>
        <w:rPr>
          <w:rFonts w:cstheme="minorHAnsi"/>
          <w:color w:val="000000" w:themeColor="text1"/>
          <w:sz w:val="24"/>
          <w:szCs w:val="24"/>
          <w:lang w:val="en-ZA"/>
        </w:rPr>
      </w:pPr>
      <w:r>
        <w:rPr>
          <w:rFonts w:cstheme="minorHAnsi"/>
          <w:color w:val="000000" w:themeColor="text1"/>
          <w:sz w:val="24"/>
          <w:szCs w:val="24"/>
          <w:lang w:val="en-ZA"/>
        </w:rPr>
        <w:t>The Group was f</w:t>
      </w:r>
      <w:r w:rsidR="00CD09FA" w:rsidRPr="00CD09FA">
        <w:rPr>
          <w:rFonts w:cstheme="minorHAnsi"/>
          <w:color w:val="000000" w:themeColor="text1"/>
          <w:sz w:val="24"/>
          <w:szCs w:val="24"/>
          <w:lang w:val="en-ZA"/>
        </w:rPr>
        <w:t xml:space="preserve">ounded by the dynamic duo of John and Bram Beekman, </w:t>
      </w:r>
      <w:r>
        <w:rPr>
          <w:rFonts w:cstheme="minorHAnsi"/>
          <w:color w:val="000000" w:themeColor="text1"/>
          <w:sz w:val="24"/>
          <w:szCs w:val="24"/>
          <w:lang w:val="en-ZA"/>
        </w:rPr>
        <w:t xml:space="preserve">who began their business </w:t>
      </w:r>
      <w:r w:rsidR="00CD09FA" w:rsidRPr="00CD09FA">
        <w:rPr>
          <w:rFonts w:cstheme="minorHAnsi"/>
          <w:color w:val="000000" w:themeColor="text1"/>
          <w:sz w:val="24"/>
          <w:szCs w:val="24"/>
          <w:lang w:val="en-ZA"/>
        </w:rPr>
        <w:t xml:space="preserve">journey </w:t>
      </w:r>
      <w:r>
        <w:rPr>
          <w:rFonts w:cstheme="minorHAnsi"/>
          <w:color w:val="000000" w:themeColor="text1"/>
          <w:sz w:val="24"/>
          <w:szCs w:val="24"/>
          <w:lang w:val="en-ZA"/>
        </w:rPr>
        <w:t>with</w:t>
      </w:r>
      <w:r w:rsidR="00CD09FA" w:rsidRPr="00CD09FA">
        <w:rPr>
          <w:rFonts w:cstheme="minorHAnsi"/>
          <w:color w:val="000000" w:themeColor="text1"/>
          <w:sz w:val="24"/>
          <w:szCs w:val="24"/>
          <w:lang w:val="en-ZA"/>
        </w:rPr>
        <w:t xml:space="preserve"> a humble paint contracting business, Beekman Group Painters, in 1970. Their complementary strengths led to rapid growth, eventually becoming one of Johannesburg's largest contracting companies. By 1980, the company had blossomed and was subsequently sold, marking the transition to their next venture. </w:t>
      </w:r>
    </w:p>
    <w:p w14:paraId="5B0E76FF" w14:textId="77777777" w:rsidR="00CD09FA" w:rsidRPr="00CD09FA" w:rsidRDefault="00CD09FA" w:rsidP="00CD09FA">
      <w:pPr>
        <w:jc w:val="both"/>
        <w:rPr>
          <w:rFonts w:cstheme="minorHAnsi"/>
          <w:color w:val="000000" w:themeColor="text1"/>
          <w:sz w:val="24"/>
          <w:szCs w:val="24"/>
          <w:lang w:val="en-ZA"/>
        </w:rPr>
      </w:pPr>
      <w:r w:rsidRPr="00CD09FA">
        <w:rPr>
          <w:rFonts w:cstheme="minorHAnsi"/>
          <w:color w:val="000000" w:themeColor="text1"/>
          <w:sz w:val="24"/>
          <w:szCs w:val="24"/>
          <w:lang w:val="en-ZA"/>
        </w:rPr>
        <w:t>Fiona Broom, Marketing Executive for The Beekman Group, reflected on the company's early days saying, “The partnership between John and Bram was destined for success. Their unique strengths created a formidable and solid partnership which laid the foundation for The Beekman Group's impressive growth.”</w:t>
      </w:r>
    </w:p>
    <w:p w14:paraId="54F80960" w14:textId="77777777" w:rsidR="00CD09FA" w:rsidRPr="00CD09FA" w:rsidRDefault="00CD09FA" w:rsidP="00CD09FA">
      <w:pPr>
        <w:jc w:val="both"/>
        <w:rPr>
          <w:rFonts w:cstheme="minorHAnsi"/>
          <w:color w:val="000000" w:themeColor="text1"/>
          <w:sz w:val="24"/>
          <w:szCs w:val="24"/>
          <w:lang w:val="en-ZA"/>
        </w:rPr>
      </w:pPr>
      <w:r w:rsidRPr="00CD09FA">
        <w:rPr>
          <w:rFonts w:cstheme="minorHAnsi"/>
          <w:b/>
          <w:bCs/>
          <w:color w:val="000000" w:themeColor="text1"/>
          <w:sz w:val="24"/>
          <w:szCs w:val="24"/>
          <w:lang w:val="en-ZA"/>
        </w:rPr>
        <w:t>Entering the Vacation Ownership Industry</w:t>
      </w:r>
    </w:p>
    <w:p w14:paraId="4A8C8190" w14:textId="292D3C5F" w:rsidR="00CD09FA" w:rsidRPr="00CD09FA" w:rsidRDefault="00CD09FA" w:rsidP="00CD09FA">
      <w:pPr>
        <w:jc w:val="both"/>
        <w:rPr>
          <w:rFonts w:cstheme="minorHAnsi"/>
          <w:color w:val="000000" w:themeColor="text1"/>
          <w:sz w:val="24"/>
          <w:szCs w:val="24"/>
          <w:lang w:val="en-ZA"/>
        </w:rPr>
      </w:pPr>
      <w:r w:rsidRPr="00CD09FA">
        <w:rPr>
          <w:rFonts w:cstheme="minorHAnsi"/>
          <w:color w:val="000000" w:themeColor="text1"/>
          <w:sz w:val="24"/>
          <w:szCs w:val="24"/>
          <w:lang w:val="en-ZA"/>
        </w:rPr>
        <w:t>Relocating to Durban in 1980, Bram and John ventured into the vacation ownership industry with their first development at Banana Beach on the KwaZulu-Natal South Coast. Affiliated with RCI (UK), this venture marked their entry into the local leisure industry and laid the foundation for the official launch of The Beekman Group in 1981, a respected developer and marketing pioneer in Vacation Ownership. Their journey continued with the development of six vacation ownership resorts</w:t>
      </w:r>
      <w:r w:rsidR="00B55B22">
        <w:rPr>
          <w:rFonts w:cstheme="minorHAnsi"/>
          <w:color w:val="000000" w:themeColor="text1"/>
          <w:sz w:val="24"/>
          <w:szCs w:val="24"/>
          <w:lang w:val="en-ZA"/>
        </w:rPr>
        <w:t xml:space="preserve">, including the </w:t>
      </w:r>
      <w:r w:rsidRPr="00CD09FA">
        <w:rPr>
          <w:rFonts w:cstheme="minorHAnsi"/>
          <w:color w:val="000000" w:themeColor="text1"/>
          <w:sz w:val="24"/>
          <w:szCs w:val="24"/>
          <w:lang w:val="en-ZA"/>
        </w:rPr>
        <w:t>Qunu Falls near Ixopo.</w:t>
      </w:r>
    </w:p>
    <w:p w14:paraId="0B535B6A" w14:textId="77777777" w:rsidR="00CD09FA" w:rsidRPr="00CD09FA" w:rsidRDefault="00CD09FA" w:rsidP="00CD09FA">
      <w:pPr>
        <w:jc w:val="both"/>
        <w:rPr>
          <w:rFonts w:cstheme="minorHAnsi"/>
          <w:color w:val="000000" w:themeColor="text1"/>
          <w:sz w:val="24"/>
          <w:szCs w:val="24"/>
          <w:lang w:val="en-ZA"/>
        </w:rPr>
      </w:pPr>
      <w:r w:rsidRPr="00CD09FA">
        <w:rPr>
          <w:rFonts w:cstheme="minorHAnsi"/>
          <w:b/>
          <w:bCs/>
          <w:color w:val="000000" w:themeColor="text1"/>
          <w:sz w:val="24"/>
          <w:szCs w:val="24"/>
          <w:lang w:val="en-ZA"/>
        </w:rPr>
        <w:t>Revolutionising Vacation Ownership</w:t>
      </w:r>
    </w:p>
    <w:p w14:paraId="17E6ACC7" w14:textId="23D8531C" w:rsidR="00CD09FA" w:rsidRPr="00CD09FA" w:rsidRDefault="00CD09FA" w:rsidP="00CD09FA">
      <w:pPr>
        <w:jc w:val="both"/>
        <w:rPr>
          <w:rFonts w:cstheme="minorHAnsi"/>
          <w:color w:val="000000" w:themeColor="text1"/>
          <w:sz w:val="24"/>
          <w:szCs w:val="24"/>
          <w:lang w:val="en-ZA"/>
        </w:rPr>
      </w:pPr>
      <w:r w:rsidRPr="00CD09FA">
        <w:rPr>
          <w:rFonts w:cstheme="minorHAnsi"/>
          <w:color w:val="000000" w:themeColor="text1"/>
          <w:sz w:val="24"/>
          <w:szCs w:val="24"/>
          <w:lang w:val="en-ZA"/>
        </w:rPr>
        <w:t xml:space="preserve">In 1993 The Holiday Club was established in South Africa and </w:t>
      </w:r>
      <w:r w:rsidR="00271AF3">
        <w:rPr>
          <w:rFonts w:cstheme="minorHAnsi"/>
          <w:color w:val="000000" w:themeColor="text1"/>
          <w:sz w:val="24"/>
          <w:szCs w:val="24"/>
          <w:lang w:val="en-ZA"/>
        </w:rPr>
        <w:t xml:space="preserve">soon </w:t>
      </w:r>
      <w:r w:rsidRPr="00CD09FA">
        <w:rPr>
          <w:rFonts w:cstheme="minorHAnsi"/>
          <w:color w:val="000000" w:themeColor="text1"/>
          <w:sz w:val="24"/>
          <w:szCs w:val="24"/>
          <w:lang w:val="en-ZA"/>
        </w:rPr>
        <w:t>expanded into Australia</w:t>
      </w:r>
      <w:r w:rsidR="00FC1F86">
        <w:rPr>
          <w:rFonts w:cstheme="minorHAnsi"/>
          <w:color w:val="000000" w:themeColor="text1"/>
          <w:sz w:val="24"/>
          <w:szCs w:val="24"/>
          <w:lang w:val="en-ZA"/>
        </w:rPr>
        <w:t xml:space="preserve"> and</w:t>
      </w:r>
      <w:r w:rsidRPr="00CD09FA">
        <w:rPr>
          <w:rFonts w:cstheme="minorHAnsi"/>
          <w:color w:val="000000" w:themeColor="text1"/>
          <w:sz w:val="24"/>
          <w:szCs w:val="24"/>
          <w:lang w:val="en-ZA"/>
        </w:rPr>
        <w:t xml:space="preserve"> Botswana. The introduction of a flexible Points System transformed the concept of vacation ownership, providing members with a variety choices in Southern Africa and overseas. Fiona Broom emphasised the significance of this business development, stating, “The Holiday Club's innovative Points System revolutionised the vacation ownership industry, giving members unprecedented flexibility and variety in their vacation options.”</w:t>
      </w:r>
    </w:p>
    <w:p w14:paraId="077F1BC6" w14:textId="2F312787" w:rsidR="00CD09FA" w:rsidRPr="00CD09FA" w:rsidRDefault="00CD09FA" w:rsidP="00CD09FA">
      <w:pPr>
        <w:jc w:val="both"/>
        <w:rPr>
          <w:rFonts w:cstheme="minorHAnsi"/>
          <w:color w:val="000000" w:themeColor="text1"/>
          <w:sz w:val="24"/>
          <w:szCs w:val="24"/>
          <w:lang w:val="en-ZA"/>
        </w:rPr>
      </w:pPr>
      <w:r w:rsidRPr="00CD09FA">
        <w:rPr>
          <w:rFonts w:cstheme="minorHAnsi"/>
          <w:color w:val="000000" w:themeColor="text1"/>
          <w:sz w:val="24"/>
          <w:szCs w:val="24"/>
          <w:lang w:val="en-ZA"/>
        </w:rPr>
        <w:t xml:space="preserve">More recently, Beekman Group has seized the potential of sectional title ownership as a contemporary alternative to traditional </w:t>
      </w:r>
      <w:r w:rsidR="00FF6134">
        <w:rPr>
          <w:rFonts w:cstheme="minorHAnsi"/>
          <w:color w:val="000000" w:themeColor="text1"/>
          <w:sz w:val="24"/>
          <w:szCs w:val="24"/>
          <w:lang w:val="en-ZA"/>
        </w:rPr>
        <w:t>property investment</w:t>
      </w:r>
      <w:r w:rsidRPr="00CD09FA">
        <w:rPr>
          <w:rFonts w:cstheme="minorHAnsi"/>
          <w:color w:val="000000" w:themeColor="text1"/>
          <w:sz w:val="24"/>
          <w:szCs w:val="24"/>
          <w:lang w:val="en-ZA"/>
        </w:rPr>
        <w:t xml:space="preserve"> models. Remaining at the forefront of this resurgent property market trend, the Group boasts an array of high-end developments in picturesque locales, appealing to a diverse range of investor preferences. As </w:t>
      </w:r>
      <w:r w:rsidRPr="00CD09FA">
        <w:rPr>
          <w:rFonts w:cstheme="minorHAnsi"/>
          <w:color w:val="000000" w:themeColor="text1"/>
          <w:sz w:val="24"/>
          <w:szCs w:val="24"/>
          <w:lang w:val="en-ZA"/>
        </w:rPr>
        <w:lastRenderedPageBreak/>
        <w:t xml:space="preserve">sectional title ownership gains prominence among buyers and investors, their offerings stand out, providing individuals the opportunity to secure  ownership </w:t>
      </w:r>
      <w:r w:rsidR="00FF6134">
        <w:rPr>
          <w:rFonts w:cstheme="minorHAnsi"/>
          <w:color w:val="000000" w:themeColor="text1"/>
          <w:sz w:val="24"/>
          <w:szCs w:val="24"/>
          <w:lang w:val="en-ZA"/>
        </w:rPr>
        <w:t xml:space="preserve">of a luxury villa or unit </w:t>
      </w:r>
      <w:r w:rsidR="003872E7">
        <w:rPr>
          <w:rFonts w:cstheme="minorHAnsi"/>
          <w:color w:val="000000" w:themeColor="text1"/>
          <w:sz w:val="24"/>
          <w:szCs w:val="24"/>
          <w:lang w:val="en-ZA"/>
        </w:rPr>
        <w:t xml:space="preserve">  </w:t>
      </w:r>
      <w:r w:rsidRPr="00CD09FA">
        <w:rPr>
          <w:rFonts w:cstheme="minorHAnsi"/>
          <w:color w:val="000000" w:themeColor="text1"/>
          <w:sz w:val="24"/>
          <w:szCs w:val="24"/>
          <w:lang w:val="en-ZA"/>
        </w:rPr>
        <w:t>within larger properties or developments. This approach grants access to shared amenities and a host of benefits, contributing to its growing popularity within the holiday home and tourism sector. </w:t>
      </w:r>
    </w:p>
    <w:p w14:paraId="3259275D" w14:textId="77777777" w:rsidR="00CD09FA" w:rsidRPr="00CD09FA" w:rsidRDefault="00CD09FA" w:rsidP="00CD09FA">
      <w:pPr>
        <w:jc w:val="both"/>
        <w:rPr>
          <w:rFonts w:cstheme="minorHAnsi"/>
          <w:color w:val="000000" w:themeColor="text1"/>
          <w:sz w:val="24"/>
          <w:szCs w:val="24"/>
          <w:lang w:val="en-ZA"/>
        </w:rPr>
      </w:pPr>
      <w:r w:rsidRPr="00CD09FA">
        <w:rPr>
          <w:rFonts w:cstheme="minorHAnsi"/>
          <w:b/>
          <w:bCs/>
          <w:color w:val="000000" w:themeColor="text1"/>
          <w:sz w:val="24"/>
          <w:szCs w:val="24"/>
          <w:lang w:val="en-ZA"/>
        </w:rPr>
        <w:t>Diversification within the Property Industry</w:t>
      </w:r>
    </w:p>
    <w:p w14:paraId="2147E99D" w14:textId="48C64625" w:rsidR="00CD09FA" w:rsidRPr="00CD09FA" w:rsidRDefault="00CD09FA" w:rsidP="00CD09FA">
      <w:pPr>
        <w:jc w:val="both"/>
        <w:rPr>
          <w:rFonts w:cstheme="minorHAnsi"/>
          <w:color w:val="000000" w:themeColor="text1"/>
          <w:sz w:val="24"/>
          <w:szCs w:val="24"/>
          <w:lang w:val="en-ZA"/>
        </w:rPr>
      </w:pPr>
      <w:r w:rsidRPr="00CD09FA">
        <w:rPr>
          <w:rFonts w:cstheme="minorHAnsi"/>
          <w:color w:val="000000" w:themeColor="text1"/>
          <w:sz w:val="24"/>
          <w:szCs w:val="24"/>
          <w:lang w:val="en-ZA"/>
        </w:rPr>
        <w:t>Having excelled in the leisure market, Beekman Group expanded into property development within the commercial and residential sectors. In 2002, the Group diversified into commercial property development, catering to the needs of major commercial clients. These developments have an approximate market value of R</w:t>
      </w:r>
      <w:r w:rsidR="0081654C">
        <w:rPr>
          <w:rFonts w:cstheme="minorHAnsi"/>
          <w:color w:val="000000" w:themeColor="text1"/>
          <w:sz w:val="24"/>
          <w:szCs w:val="24"/>
          <w:lang w:val="en-ZA"/>
        </w:rPr>
        <w:t>495</w:t>
      </w:r>
      <w:r w:rsidRPr="00CD09FA">
        <w:rPr>
          <w:rFonts w:cstheme="minorHAnsi"/>
          <w:color w:val="000000" w:themeColor="text1"/>
          <w:sz w:val="24"/>
          <w:szCs w:val="24"/>
          <w:lang w:val="en-ZA"/>
        </w:rPr>
        <w:t xml:space="preserve"> million and can be found in major business hubs in the Western Cape and KwaZulu-Natal. </w:t>
      </w:r>
    </w:p>
    <w:p w14:paraId="5ED9E2CE" w14:textId="77777777" w:rsidR="00CD09FA" w:rsidRPr="00CD09FA" w:rsidRDefault="00CD09FA" w:rsidP="00CD09FA">
      <w:pPr>
        <w:jc w:val="both"/>
        <w:rPr>
          <w:rFonts w:cstheme="minorHAnsi"/>
          <w:color w:val="000000" w:themeColor="text1"/>
          <w:sz w:val="24"/>
          <w:szCs w:val="24"/>
          <w:lang w:val="en-ZA"/>
        </w:rPr>
      </w:pPr>
      <w:r w:rsidRPr="00CD09FA">
        <w:rPr>
          <w:rFonts w:cstheme="minorHAnsi"/>
          <w:b/>
          <w:bCs/>
          <w:color w:val="000000" w:themeColor="text1"/>
          <w:sz w:val="24"/>
          <w:szCs w:val="24"/>
          <w:lang w:val="en-ZA"/>
        </w:rPr>
        <w:t>A Commitment to Social Responsibility</w:t>
      </w:r>
    </w:p>
    <w:p w14:paraId="67DEF092" w14:textId="1DB1BAE7" w:rsidR="00CD09FA" w:rsidRPr="00CD09FA" w:rsidRDefault="00CD09FA" w:rsidP="00CD09FA">
      <w:pPr>
        <w:jc w:val="both"/>
        <w:rPr>
          <w:rFonts w:cstheme="minorHAnsi"/>
          <w:color w:val="000000" w:themeColor="text1"/>
          <w:sz w:val="24"/>
          <w:szCs w:val="24"/>
          <w:lang w:val="en-ZA"/>
        </w:rPr>
      </w:pPr>
      <w:r w:rsidRPr="00CD09FA">
        <w:rPr>
          <w:rFonts w:cstheme="minorHAnsi"/>
          <w:color w:val="000000" w:themeColor="text1"/>
          <w:sz w:val="24"/>
          <w:szCs w:val="24"/>
          <w:lang w:val="en-ZA"/>
        </w:rPr>
        <w:t>Beekman Group understands the importance of giving back to the communities and the environment that have contributed to its success. Through corporate social investment, the company focuses on social development, education, health, job creation, and public service, aligning with its motto, “Our People, Our Planet.” Additionally, the company actively promotes environmental conservation through recycling initiatives to minimise its ecological impact</w:t>
      </w:r>
      <w:r w:rsidR="00D7039F">
        <w:rPr>
          <w:rFonts w:cstheme="minorHAnsi"/>
          <w:color w:val="000000" w:themeColor="text1"/>
          <w:sz w:val="24"/>
          <w:szCs w:val="24"/>
          <w:lang w:val="en-ZA"/>
        </w:rPr>
        <w:t xml:space="preserve">, and have been recognised for their effort through accolades such as the </w:t>
      </w:r>
      <w:r w:rsidR="00D7039F" w:rsidRPr="00D7039F">
        <w:rPr>
          <w:rFonts w:cstheme="minorHAnsi"/>
          <w:color w:val="000000" w:themeColor="text1"/>
          <w:sz w:val="24"/>
          <w:szCs w:val="24"/>
          <w:lang w:val="en-ZA"/>
        </w:rPr>
        <w:t xml:space="preserve">Renewable Efficiency &amp; Green Initiatives </w:t>
      </w:r>
      <w:r w:rsidR="00D7039F">
        <w:rPr>
          <w:rFonts w:cstheme="minorHAnsi"/>
          <w:color w:val="000000" w:themeColor="text1"/>
          <w:sz w:val="24"/>
          <w:szCs w:val="24"/>
          <w:lang w:val="en-ZA"/>
        </w:rPr>
        <w:t xml:space="preserve">Award </w:t>
      </w:r>
      <w:r w:rsidR="00D7039F" w:rsidRPr="00D7039F">
        <w:rPr>
          <w:rFonts w:cstheme="minorHAnsi"/>
          <w:color w:val="000000" w:themeColor="text1"/>
          <w:sz w:val="24"/>
          <w:szCs w:val="24"/>
          <w:lang w:val="en-ZA"/>
        </w:rPr>
        <w:t>at the Standard Bank KwaZulu-Natal Top Business Awards 2023</w:t>
      </w:r>
      <w:r w:rsidRPr="00CD09FA">
        <w:rPr>
          <w:rFonts w:cstheme="minorHAnsi"/>
          <w:color w:val="000000" w:themeColor="text1"/>
          <w:sz w:val="24"/>
          <w:szCs w:val="24"/>
          <w:lang w:val="en-ZA"/>
        </w:rPr>
        <w:t>.</w:t>
      </w:r>
    </w:p>
    <w:p w14:paraId="6EBFF4EA" w14:textId="77777777" w:rsidR="00CD09FA" w:rsidRPr="00CD09FA" w:rsidRDefault="00CD09FA" w:rsidP="00CD09FA">
      <w:pPr>
        <w:jc w:val="both"/>
        <w:rPr>
          <w:rFonts w:cstheme="minorHAnsi"/>
          <w:color w:val="000000" w:themeColor="text1"/>
          <w:sz w:val="24"/>
          <w:szCs w:val="24"/>
          <w:lang w:val="en-ZA"/>
        </w:rPr>
      </w:pPr>
      <w:r w:rsidRPr="00CD09FA">
        <w:rPr>
          <w:rFonts w:cstheme="minorHAnsi"/>
          <w:b/>
          <w:bCs/>
          <w:color w:val="000000" w:themeColor="text1"/>
          <w:sz w:val="24"/>
          <w:szCs w:val="24"/>
          <w:lang w:val="en-ZA"/>
        </w:rPr>
        <w:t>The Future of Leisure Investment</w:t>
      </w:r>
    </w:p>
    <w:p w14:paraId="5523BA14" w14:textId="77777777" w:rsidR="00CD09FA" w:rsidRPr="00CD09FA" w:rsidRDefault="00CD09FA" w:rsidP="00CD09FA">
      <w:pPr>
        <w:jc w:val="both"/>
        <w:rPr>
          <w:rFonts w:cstheme="minorHAnsi"/>
          <w:color w:val="000000" w:themeColor="text1"/>
          <w:sz w:val="24"/>
          <w:szCs w:val="24"/>
          <w:lang w:val="en-ZA"/>
        </w:rPr>
      </w:pPr>
      <w:r w:rsidRPr="00CD09FA">
        <w:rPr>
          <w:rFonts w:cstheme="minorHAnsi"/>
          <w:color w:val="000000" w:themeColor="text1"/>
          <w:sz w:val="24"/>
          <w:szCs w:val="24"/>
          <w:lang w:val="en-ZA"/>
        </w:rPr>
        <w:t>Over the years, the company has received numerous awards in recognition of its contributions to the South African leisure industry. Fiona Broom says, “These awards are a testament to our dedication, industry excellence, and positive impact on the economy, environment, and community. We are honoured to be recognised for our ongoing commitment to excellence.”</w:t>
      </w:r>
    </w:p>
    <w:p w14:paraId="56A681E2" w14:textId="77777777" w:rsidR="00CD09FA" w:rsidRPr="00CD09FA" w:rsidRDefault="00CD09FA" w:rsidP="00CD09FA">
      <w:pPr>
        <w:jc w:val="both"/>
        <w:rPr>
          <w:rFonts w:cstheme="minorHAnsi"/>
          <w:color w:val="000000" w:themeColor="text1"/>
          <w:sz w:val="24"/>
          <w:szCs w:val="24"/>
          <w:lang w:val="en-ZA"/>
        </w:rPr>
      </w:pPr>
      <w:r w:rsidRPr="00CD09FA">
        <w:rPr>
          <w:rFonts w:cstheme="minorHAnsi"/>
          <w:color w:val="000000" w:themeColor="text1"/>
          <w:sz w:val="24"/>
          <w:szCs w:val="24"/>
          <w:lang w:val="en-ZA"/>
        </w:rPr>
        <w:t>Today, Beekman Group continues to excel and thrive within the property development and leisure investment sectors and has been a pivotal contributor to the development of exceptional travel destinations. With expertise and a robust infrastructure, The Group surpasses investor expectations while managing a diverse portfolio of R1.3 billion in local property investments, overseeing more than 40 vacation destinations spanning five countries, and catering to over 80,000 members.</w:t>
      </w:r>
    </w:p>
    <w:p w14:paraId="70CD0CB8" w14:textId="77224BA9" w:rsidR="0000157C" w:rsidRDefault="00A61EC0" w:rsidP="003850B3">
      <w:pPr>
        <w:jc w:val="both"/>
        <w:rPr>
          <w:rStyle w:val="Hyperlink"/>
          <w:rFonts w:cstheme="minorHAnsi"/>
          <w:color w:val="auto"/>
          <w:sz w:val="24"/>
          <w:szCs w:val="24"/>
          <w:u w:val="none"/>
          <w:lang w:val="en-ZA"/>
        </w:rPr>
      </w:pPr>
      <w:r w:rsidRPr="00A61EC0">
        <w:rPr>
          <w:rStyle w:val="Hyperlink"/>
          <w:rFonts w:cstheme="minorHAnsi"/>
          <w:color w:val="auto"/>
          <w:sz w:val="24"/>
          <w:szCs w:val="24"/>
          <w:u w:val="none"/>
          <w:lang w:val="en-ZA"/>
        </w:rPr>
        <w:t xml:space="preserve">If you are interested in securing a sound investment with an established property group, visit </w:t>
      </w:r>
      <w:hyperlink r:id="rId8" w:history="1">
        <w:r w:rsidR="00B71809" w:rsidRPr="00B71809">
          <w:rPr>
            <w:rStyle w:val="Hyperlink"/>
            <w:rFonts w:cstheme="minorHAnsi"/>
            <w:sz w:val="24"/>
            <w:szCs w:val="24"/>
            <w:lang w:val="en-ZA"/>
          </w:rPr>
          <w:t>www.investinleisure.co.za</w:t>
        </w:r>
      </w:hyperlink>
      <w:r w:rsidR="00B71809">
        <w:rPr>
          <w:rStyle w:val="Hyperlink"/>
          <w:rFonts w:cstheme="minorHAnsi"/>
          <w:color w:val="auto"/>
          <w:sz w:val="24"/>
          <w:szCs w:val="24"/>
          <w:u w:val="none"/>
          <w:lang w:val="en-ZA"/>
        </w:rPr>
        <w:t xml:space="preserve"> or </w:t>
      </w:r>
      <w:hyperlink r:id="rId9" w:history="1">
        <w:r w:rsidR="00A34974" w:rsidRPr="008772EB">
          <w:rPr>
            <w:rStyle w:val="Hyperlink"/>
            <w:rFonts w:cstheme="minorHAnsi"/>
            <w:sz w:val="24"/>
            <w:szCs w:val="24"/>
            <w:lang w:val="en-ZA"/>
          </w:rPr>
          <w:t>www.beekmangroup.co.za</w:t>
        </w:r>
      </w:hyperlink>
      <w:r w:rsidR="00A34974">
        <w:rPr>
          <w:rStyle w:val="Hyperlink"/>
          <w:rFonts w:cstheme="minorHAnsi"/>
          <w:color w:val="auto"/>
          <w:sz w:val="24"/>
          <w:szCs w:val="24"/>
          <w:u w:val="none"/>
          <w:lang w:val="en-ZA"/>
        </w:rPr>
        <w:t xml:space="preserve"> </w:t>
      </w:r>
      <w:r w:rsidRPr="00A61EC0">
        <w:rPr>
          <w:rStyle w:val="Hyperlink"/>
          <w:rFonts w:cstheme="minorHAnsi"/>
          <w:color w:val="auto"/>
          <w:sz w:val="24"/>
          <w:szCs w:val="24"/>
          <w:u w:val="none"/>
          <w:lang w:val="en-ZA"/>
        </w:rPr>
        <w:t>for more information.</w:t>
      </w:r>
    </w:p>
    <w:p w14:paraId="3ECC3A8C" w14:textId="77777777" w:rsidR="00630ED7" w:rsidRPr="00002579" w:rsidRDefault="00630ED7" w:rsidP="00F73651">
      <w:pPr>
        <w:rPr>
          <w:rFonts w:cstheme="minorHAnsi"/>
          <w:vanish/>
          <w:sz w:val="24"/>
          <w:szCs w:val="24"/>
          <w:lang w:val="en-ZA"/>
        </w:rPr>
      </w:pPr>
    </w:p>
    <w:p w14:paraId="616220E0" w14:textId="77777777" w:rsidR="00002579" w:rsidRPr="00002579" w:rsidRDefault="00002579" w:rsidP="00002579">
      <w:pPr>
        <w:rPr>
          <w:rFonts w:cstheme="minorHAnsi"/>
          <w:vanish/>
          <w:sz w:val="24"/>
          <w:szCs w:val="24"/>
          <w:lang w:val="en-ZA"/>
        </w:rPr>
      </w:pPr>
      <w:r w:rsidRPr="00002579">
        <w:rPr>
          <w:rFonts w:cstheme="minorHAnsi"/>
          <w:vanish/>
          <w:sz w:val="24"/>
          <w:szCs w:val="24"/>
          <w:lang w:val="en-ZA"/>
        </w:rPr>
        <w:t>Bottom of Form</w:t>
      </w:r>
    </w:p>
    <w:p w14:paraId="54CE662B" w14:textId="1DE5F201" w:rsidR="001E58CC" w:rsidRDefault="003C28B0" w:rsidP="00574474">
      <w:pPr>
        <w:rPr>
          <w:rFonts w:cstheme="minorHAnsi"/>
          <w:b/>
          <w:bCs/>
          <w:color w:val="252525"/>
          <w:sz w:val="24"/>
          <w:szCs w:val="24"/>
        </w:rPr>
      </w:pPr>
      <w:r w:rsidRPr="00393D11">
        <w:rPr>
          <w:rFonts w:cstheme="minorHAnsi"/>
          <w:b/>
          <w:bCs/>
          <w:color w:val="252525"/>
          <w:sz w:val="24"/>
          <w:szCs w:val="24"/>
        </w:rPr>
        <w:t>ENDS</w:t>
      </w:r>
    </w:p>
    <w:p w14:paraId="56AB6322" w14:textId="77777777" w:rsidR="00101173" w:rsidRDefault="00101173" w:rsidP="00574474">
      <w:pPr>
        <w:rPr>
          <w:rFonts w:cstheme="minorHAnsi"/>
          <w:b/>
          <w:bCs/>
          <w:color w:val="252525"/>
          <w:sz w:val="24"/>
          <w:szCs w:val="24"/>
        </w:rPr>
      </w:pPr>
    </w:p>
    <w:p w14:paraId="322EEC9D" w14:textId="77777777" w:rsidR="00CD09FA" w:rsidRPr="00393D11" w:rsidRDefault="00CD09FA" w:rsidP="00574474">
      <w:pPr>
        <w:rPr>
          <w:rFonts w:cstheme="minorHAnsi"/>
          <w:b/>
          <w:bCs/>
          <w:color w:val="252525"/>
          <w:sz w:val="24"/>
          <w:szCs w:val="24"/>
        </w:rPr>
      </w:pPr>
    </w:p>
    <w:tbl>
      <w:tblPr>
        <w:tblStyle w:val="TableGrid1"/>
        <w:tblW w:w="0" w:type="auto"/>
        <w:tblLayout w:type="fixed"/>
        <w:tblLook w:val="06A0" w:firstRow="1" w:lastRow="0" w:firstColumn="1" w:lastColumn="0" w:noHBand="1" w:noVBand="1"/>
      </w:tblPr>
      <w:tblGrid>
        <w:gridCol w:w="9360"/>
      </w:tblGrid>
      <w:tr w:rsidR="003C28B0" w:rsidRPr="00393D11" w14:paraId="546AB299" w14:textId="77777777" w:rsidTr="0087188D">
        <w:tc>
          <w:tcPr>
            <w:tcW w:w="9360" w:type="dxa"/>
            <w:tcBorders>
              <w:top w:val="single" w:sz="4" w:space="0" w:color="000000"/>
              <w:left w:val="single" w:sz="4" w:space="0" w:color="000000"/>
              <w:bottom w:val="single" w:sz="4" w:space="0" w:color="000000"/>
              <w:right w:val="single" w:sz="4" w:space="0" w:color="000000"/>
            </w:tcBorders>
          </w:tcPr>
          <w:p w14:paraId="06DA39F8" w14:textId="1E7CE649" w:rsidR="003C28B0" w:rsidRPr="00393D11"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Calibri" w:cstheme="minorHAnsi"/>
                <w:sz w:val="24"/>
                <w:szCs w:val="24"/>
              </w:rPr>
            </w:pPr>
            <w:r w:rsidRPr="00393D11">
              <w:rPr>
                <w:rFonts w:eastAsia="Arial" w:cstheme="minorHAnsi"/>
                <w:b/>
                <w:bCs/>
                <w:sz w:val="24"/>
                <w:szCs w:val="24"/>
              </w:rPr>
              <w:t>Words</w:t>
            </w:r>
            <w:r w:rsidRPr="00393D11">
              <w:rPr>
                <w:rFonts w:eastAsia="Arial" w:cstheme="minorHAnsi"/>
                <w:sz w:val="24"/>
                <w:szCs w:val="24"/>
              </w:rPr>
              <w:t xml:space="preserve">: </w:t>
            </w:r>
            <w:r w:rsidR="00CD2EF7">
              <w:rPr>
                <w:rFonts w:eastAsia="Arial" w:cstheme="minorHAnsi"/>
                <w:sz w:val="24"/>
                <w:szCs w:val="24"/>
              </w:rPr>
              <w:t>728</w:t>
            </w:r>
          </w:p>
          <w:p w14:paraId="7CEE9CAE" w14:textId="7D8359BA" w:rsidR="003C28B0" w:rsidRPr="00393D11" w:rsidRDefault="0088457A" w:rsidP="0087188D">
            <w:pPr>
              <w:jc w:val="both"/>
              <w:rPr>
                <w:rFonts w:eastAsia="Calibri" w:cstheme="minorHAnsi"/>
                <w:sz w:val="24"/>
                <w:szCs w:val="24"/>
              </w:rPr>
            </w:pPr>
            <w:r w:rsidRPr="00393D11">
              <w:rPr>
                <w:rFonts w:eastAsia="Arial" w:cstheme="minorHAnsi"/>
                <w:b/>
                <w:bCs/>
                <w:sz w:val="24"/>
                <w:szCs w:val="24"/>
              </w:rPr>
              <w:t>Images</w:t>
            </w:r>
            <w:r w:rsidR="003C28B0" w:rsidRPr="00393D11">
              <w:rPr>
                <w:rFonts w:eastAsia="Arial" w:cstheme="minorHAnsi"/>
                <w:sz w:val="24"/>
                <w:szCs w:val="24"/>
              </w:rPr>
              <w:t xml:space="preserve">: </w:t>
            </w:r>
            <w:r w:rsidR="00191129" w:rsidRPr="00B71809">
              <w:rPr>
                <w:rFonts w:eastAsia="Arial" w:cstheme="minorHAnsi"/>
                <w:sz w:val="24"/>
                <w:szCs w:val="24"/>
              </w:rPr>
              <w:t>Images of</w:t>
            </w:r>
            <w:r w:rsidR="00227109" w:rsidRPr="00B71809">
              <w:rPr>
                <w:rFonts w:eastAsia="Arial" w:cstheme="minorHAnsi"/>
                <w:sz w:val="24"/>
                <w:szCs w:val="24"/>
              </w:rPr>
              <w:t xml:space="preserve"> </w:t>
            </w:r>
            <w:r w:rsidR="00B71809" w:rsidRPr="00B71809">
              <w:rPr>
                <w:rFonts w:eastAsia="Arial" w:cstheme="minorHAnsi"/>
                <w:sz w:val="24"/>
                <w:szCs w:val="24"/>
              </w:rPr>
              <w:t xml:space="preserve">the </w:t>
            </w:r>
            <w:r w:rsidR="00227109" w:rsidRPr="00B71809">
              <w:rPr>
                <w:rFonts w:eastAsia="Arial" w:cstheme="minorHAnsi"/>
                <w:sz w:val="24"/>
                <w:szCs w:val="24"/>
              </w:rPr>
              <w:t xml:space="preserve">Beekman </w:t>
            </w:r>
            <w:r w:rsidR="002C65C1" w:rsidRPr="00B71809">
              <w:rPr>
                <w:rFonts w:eastAsia="Arial" w:cstheme="minorHAnsi"/>
                <w:sz w:val="24"/>
                <w:szCs w:val="24"/>
              </w:rPr>
              <w:t xml:space="preserve">Group </w:t>
            </w:r>
            <w:r w:rsidR="006B460D" w:rsidRPr="00B71809">
              <w:rPr>
                <w:rFonts w:eastAsia="Arial" w:cstheme="minorHAnsi"/>
                <w:sz w:val="24"/>
                <w:szCs w:val="24"/>
              </w:rPr>
              <w:t>Resorts</w:t>
            </w:r>
          </w:p>
          <w:p w14:paraId="68FDCB40" w14:textId="44F26B62" w:rsidR="003C28B0" w:rsidRPr="00227109" w:rsidRDefault="003C28B0" w:rsidP="00227109">
            <w:pPr>
              <w:jc w:val="both"/>
              <w:rPr>
                <w:rFonts w:eastAsia="Calibri" w:cstheme="minorHAnsi"/>
                <w:sz w:val="24"/>
                <w:szCs w:val="24"/>
              </w:rPr>
            </w:pPr>
            <w:r w:rsidRPr="00393D11">
              <w:rPr>
                <w:rFonts w:eastAsia="Arial" w:cstheme="minorHAnsi"/>
                <w:b/>
                <w:bCs/>
                <w:sz w:val="24"/>
                <w:szCs w:val="24"/>
              </w:rPr>
              <w:t>Distributed on behalf of</w:t>
            </w:r>
            <w:r w:rsidRPr="00393D11">
              <w:rPr>
                <w:rFonts w:eastAsia="Arial" w:cstheme="minorHAnsi"/>
                <w:sz w:val="24"/>
                <w:szCs w:val="24"/>
              </w:rPr>
              <w:t>:</w:t>
            </w:r>
            <w:r w:rsidR="00620E8D">
              <w:rPr>
                <w:rFonts w:eastAsia="Arial" w:cstheme="minorHAnsi"/>
                <w:sz w:val="24"/>
                <w:szCs w:val="24"/>
              </w:rPr>
              <w:t xml:space="preserve"> </w:t>
            </w:r>
            <w:r w:rsidR="00B63F20">
              <w:rPr>
                <w:rFonts w:eastAsia="Arial" w:cstheme="minorHAnsi"/>
                <w:sz w:val="24"/>
                <w:szCs w:val="24"/>
              </w:rPr>
              <w:t xml:space="preserve">Beekman </w:t>
            </w:r>
            <w:r w:rsidR="00630ED7">
              <w:rPr>
                <w:rFonts w:eastAsia="Arial" w:cstheme="minorHAnsi"/>
                <w:sz w:val="24"/>
                <w:szCs w:val="24"/>
              </w:rPr>
              <w:t>Group</w:t>
            </w:r>
          </w:p>
          <w:p w14:paraId="0CEF53B3" w14:textId="770F98A0" w:rsidR="003C28B0" w:rsidRPr="000501C8" w:rsidRDefault="003C28B0" w:rsidP="000501C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Times New Roman" w:cstheme="minorHAnsi"/>
                <w:b/>
                <w:bCs/>
                <w:color w:val="000000"/>
                <w:sz w:val="24"/>
                <w:szCs w:val="24"/>
              </w:rPr>
            </w:pPr>
            <w:r w:rsidRPr="00393D11">
              <w:rPr>
                <w:rFonts w:eastAsia="Times New Roman" w:cstheme="minorHAnsi"/>
                <w:b/>
                <w:bCs/>
                <w:sz w:val="24"/>
                <w:szCs w:val="24"/>
              </w:rPr>
              <w:t>Date</w:t>
            </w:r>
            <w:r w:rsidRPr="00393D11">
              <w:rPr>
                <w:rFonts w:eastAsia="Times New Roman" w:cstheme="minorHAnsi"/>
                <w:sz w:val="24"/>
                <w:szCs w:val="24"/>
              </w:rPr>
              <w:t xml:space="preserve">: </w:t>
            </w:r>
            <w:r w:rsidR="00AA07F6">
              <w:rPr>
                <w:rFonts w:eastAsia="Times New Roman" w:cstheme="minorHAnsi"/>
                <w:sz w:val="24"/>
                <w:szCs w:val="24"/>
              </w:rPr>
              <w:t xml:space="preserve">November </w:t>
            </w:r>
            <w:r w:rsidRPr="00393D11">
              <w:rPr>
                <w:rFonts w:eastAsia="Times New Roman" w:cstheme="minorHAnsi"/>
                <w:sz w:val="24"/>
                <w:szCs w:val="24"/>
              </w:rPr>
              <w:t>2023</w:t>
            </w:r>
          </w:p>
        </w:tc>
      </w:tr>
    </w:tbl>
    <w:p w14:paraId="48C5E3C5" w14:textId="77777777" w:rsidR="00793600" w:rsidRDefault="00793600" w:rsidP="00793600">
      <w:pPr>
        <w:spacing w:line="240" w:lineRule="auto"/>
        <w:jc w:val="both"/>
        <w:rPr>
          <w:rFonts w:cstheme="minorHAnsi"/>
          <w:b/>
          <w:bCs/>
          <w:sz w:val="24"/>
          <w:szCs w:val="24"/>
        </w:rPr>
      </w:pPr>
    </w:p>
    <w:p w14:paraId="22A224BA" w14:textId="74D5CA7C" w:rsidR="003C28B0" w:rsidRPr="00B63F20" w:rsidRDefault="003C28B0" w:rsidP="00793600">
      <w:pPr>
        <w:spacing w:line="240" w:lineRule="auto"/>
        <w:jc w:val="both"/>
        <w:rPr>
          <w:rFonts w:cstheme="minorHAnsi"/>
          <w:b/>
          <w:bCs/>
          <w:sz w:val="24"/>
          <w:szCs w:val="24"/>
        </w:rPr>
      </w:pPr>
      <w:r w:rsidRPr="00B63F20">
        <w:rPr>
          <w:rFonts w:cstheme="minorHAnsi"/>
          <w:b/>
          <w:bCs/>
          <w:sz w:val="24"/>
          <w:szCs w:val="24"/>
        </w:rPr>
        <w:t>Notes to the editor</w:t>
      </w:r>
    </w:p>
    <w:p w14:paraId="150604C3" w14:textId="17E46926" w:rsidR="00A31820" w:rsidRPr="00620E8D" w:rsidRDefault="00A31820" w:rsidP="00793600">
      <w:pPr>
        <w:spacing w:line="240" w:lineRule="auto"/>
        <w:jc w:val="both"/>
        <w:rPr>
          <w:rFonts w:cstheme="minorHAnsi"/>
          <w:b/>
          <w:bCs/>
          <w:sz w:val="24"/>
          <w:szCs w:val="24"/>
        </w:rPr>
      </w:pPr>
      <w:r w:rsidRPr="00B63F20">
        <w:rPr>
          <w:rFonts w:cstheme="minorHAnsi"/>
          <w:b/>
          <w:bCs/>
          <w:i/>
          <w:iCs/>
          <w:sz w:val="24"/>
          <w:szCs w:val="24"/>
        </w:rPr>
        <w:t xml:space="preserve">About </w:t>
      </w:r>
      <w:r w:rsidR="003E2662" w:rsidRPr="00B63F20">
        <w:rPr>
          <w:rFonts w:cstheme="minorHAnsi"/>
          <w:b/>
          <w:bCs/>
          <w:i/>
          <w:iCs/>
          <w:sz w:val="24"/>
          <w:szCs w:val="24"/>
        </w:rPr>
        <w:t xml:space="preserve">Beekman </w:t>
      </w:r>
      <w:r w:rsidR="00E34BC3">
        <w:rPr>
          <w:rFonts w:cstheme="minorHAnsi"/>
          <w:b/>
          <w:bCs/>
          <w:i/>
          <w:iCs/>
          <w:sz w:val="24"/>
          <w:szCs w:val="24"/>
        </w:rPr>
        <w:t>Group</w:t>
      </w:r>
      <w:r w:rsidR="001E0565" w:rsidRPr="00B63F20">
        <w:rPr>
          <w:rFonts w:cstheme="minorHAnsi"/>
          <w:b/>
          <w:bCs/>
          <w:i/>
          <w:iCs/>
          <w:sz w:val="24"/>
          <w:szCs w:val="24"/>
        </w:rPr>
        <w:t>:</w:t>
      </w:r>
      <w:r w:rsidR="001E0565" w:rsidRPr="00620E8D">
        <w:rPr>
          <w:rFonts w:cstheme="minorHAnsi"/>
          <w:b/>
          <w:bCs/>
          <w:sz w:val="24"/>
          <w:szCs w:val="24"/>
        </w:rPr>
        <w:t xml:space="preserve"> </w:t>
      </w:r>
      <w:r w:rsidRPr="00620E8D">
        <w:rPr>
          <w:rFonts w:cstheme="minorHAnsi"/>
          <w:sz w:val="24"/>
          <w:szCs w:val="24"/>
        </w:rPr>
        <w:t xml:space="preserve">Beekman </w:t>
      </w:r>
      <w:r w:rsidR="00E34BC3">
        <w:rPr>
          <w:rFonts w:cstheme="minorHAnsi"/>
          <w:sz w:val="24"/>
          <w:szCs w:val="24"/>
        </w:rPr>
        <w:t>Group</w:t>
      </w:r>
      <w:r w:rsidRPr="00620E8D">
        <w:rPr>
          <w:rFonts w:cstheme="minorHAnsi"/>
          <w:sz w:val="24"/>
          <w:szCs w:val="24"/>
        </w:rPr>
        <w:t xml:space="preserve"> is one of South Africa's leading corporate players in the development and management of property, as well as in the leisure sector. This has been achieved through over 40 years of consistency in concept innovation, strategic business planning and implementation within all aspects of their business operations. The Group’s property investments are currently valued at R1.</w:t>
      </w:r>
      <w:r w:rsidR="00D7039F">
        <w:rPr>
          <w:rFonts w:cstheme="minorHAnsi"/>
          <w:sz w:val="24"/>
          <w:szCs w:val="24"/>
        </w:rPr>
        <w:t>3</w:t>
      </w:r>
      <w:r w:rsidRPr="00620E8D">
        <w:rPr>
          <w:rFonts w:cstheme="minorHAnsi"/>
          <w:sz w:val="24"/>
          <w:szCs w:val="24"/>
        </w:rPr>
        <w:t xml:space="preserve"> billion and they currently manage just under 40 resorts in four countries and have over 80 000 members through their various clubs.</w:t>
      </w:r>
    </w:p>
    <w:p w14:paraId="2FDCA532" w14:textId="77777777" w:rsidR="00393D11" w:rsidRPr="005C03FE" w:rsidRDefault="00393D11" w:rsidP="002226BC">
      <w:pPr>
        <w:pStyle w:val="Standard"/>
        <w:jc w:val="center"/>
        <w:rPr>
          <w:rStyle w:val="Hyperlink"/>
          <w:rFonts w:asciiTheme="minorHAnsi" w:eastAsiaTheme="minorHAnsi" w:hAnsiTheme="minorHAnsi" w:cstheme="minorHAnsi"/>
          <w:color w:val="000000" w:themeColor="text1"/>
          <w:kern w:val="0"/>
          <w:sz w:val="22"/>
          <w:szCs w:val="22"/>
          <w:u w:val="none"/>
          <w:lang w:val="en-GB" w:eastAsia="en-US" w:bidi="ar-SA"/>
        </w:rPr>
      </w:pPr>
      <w:r w:rsidRPr="005C03FE">
        <w:rPr>
          <w:rStyle w:val="Hyperlink"/>
          <w:rFonts w:asciiTheme="minorHAnsi" w:eastAsiaTheme="minorHAnsi" w:hAnsiTheme="minorHAnsi" w:cstheme="minorHAnsi"/>
          <w:color w:val="000000" w:themeColor="text1"/>
          <w:kern w:val="0"/>
          <w:sz w:val="22"/>
          <w:szCs w:val="22"/>
          <w:u w:val="none"/>
          <w:lang w:val="en-GB" w:eastAsia="en-US" w:bidi="ar-SA"/>
        </w:rPr>
        <w:t>For more information or visuals, please contact Janna Strang on</w:t>
      </w:r>
    </w:p>
    <w:p w14:paraId="4D98108C" w14:textId="28BB67F6" w:rsidR="00440429" w:rsidRDefault="00FC1F86" w:rsidP="00793600">
      <w:pPr>
        <w:pStyle w:val="Standard"/>
        <w:ind w:left="720"/>
        <w:jc w:val="center"/>
        <w:rPr>
          <w:rStyle w:val="Hyperlink"/>
          <w:rFonts w:asciiTheme="minorHAnsi" w:eastAsiaTheme="minorHAnsi" w:hAnsiTheme="minorHAnsi" w:cstheme="minorHAnsi"/>
          <w:kern w:val="0"/>
          <w:sz w:val="22"/>
          <w:szCs w:val="22"/>
          <w:lang w:val="en-GB" w:eastAsia="en-US" w:bidi="ar-SA"/>
        </w:rPr>
      </w:pPr>
      <w:hyperlink r:id="rId10" w:history="1">
        <w:r w:rsidR="00393D11" w:rsidRPr="00393D11">
          <w:rPr>
            <w:rStyle w:val="Hyperlink"/>
            <w:rFonts w:asciiTheme="minorHAnsi" w:eastAsiaTheme="minorHAnsi" w:hAnsiTheme="minorHAnsi" w:cstheme="minorHAnsi"/>
            <w:kern w:val="0"/>
            <w:sz w:val="22"/>
            <w:szCs w:val="22"/>
            <w:lang w:val="en-GB" w:eastAsia="en-US" w:bidi="ar-SA"/>
          </w:rPr>
          <w:t>janna@rainmakermarketing.co.za</w:t>
        </w:r>
      </w:hyperlink>
      <w:r w:rsidR="00393D11" w:rsidRPr="00393D11">
        <w:rPr>
          <w:rStyle w:val="Hyperlink"/>
          <w:rFonts w:asciiTheme="minorHAnsi" w:eastAsiaTheme="minorHAnsi" w:hAnsiTheme="minorHAnsi" w:cstheme="minorHAnsi"/>
          <w:kern w:val="0"/>
          <w:sz w:val="22"/>
          <w:szCs w:val="22"/>
          <w:lang w:val="en-GB" w:eastAsia="en-US" w:bidi="ar-SA"/>
        </w:rPr>
        <w:t xml:space="preserve"> </w:t>
      </w:r>
      <w:r w:rsidR="00393D11" w:rsidRPr="005C03FE">
        <w:rPr>
          <w:rStyle w:val="Hyperlink"/>
          <w:rFonts w:asciiTheme="minorHAnsi" w:eastAsiaTheme="minorHAnsi" w:hAnsiTheme="minorHAnsi" w:cstheme="minorHAnsi"/>
          <w:color w:val="000000" w:themeColor="text1"/>
          <w:kern w:val="0"/>
          <w:sz w:val="22"/>
          <w:szCs w:val="22"/>
          <w:u w:val="none"/>
          <w:lang w:val="en-GB" w:eastAsia="en-US" w:bidi="ar-SA"/>
        </w:rPr>
        <w:t>/ 082 551 3865 or email</w:t>
      </w:r>
      <w:r w:rsidR="00917190">
        <w:rPr>
          <w:rStyle w:val="Hyperlink"/>
          <w:rFonts w:asciiTheme="minorHAnsi" w:eastAsiaTheme="minorHAnsi" w:hAnsiTheme="minorHAnsi" w:cstheme="minorHAnsi"/>
          <w:color w:val="000000" w:themeColor="text1"/>
          <w:kern w:val="0"/>
          <w:sz w:val="22"/>
          <w:szCs w:val="22"/>
          <w:u w:val="none"/>
          <w:lang w:val="en-GB" w:eastAsia="en-US" w:bidi="ar-SA"/>
        </w:rPr>
        <w:t xml:space="preserve"> Mbali Mpofu</w:t>
      </w:r>
      <w:r w:rsidR="00393D11" w:rsidRPr="005C03FE">
        <w:rPr>
          <w:rStyle w:val="Hyperlink"/>
          <w:rFonts w:asciiTheme="minorHAnsi" w:eastAsiaTheme="minorHAnsi" w:hAnsiTheme="minorHAnsi" w:cstheme="minorHAnsi"/>
          <w:color w:val="000000" w:themeColor="text1"/>
          <w:kern w:val="0"/>
          <w:sz w:val="22"/>
          <w:szCs w:val="22"/>
          <w:u w:val="none"/>
          <w:lang w:val="en-GB" w:eastAsia="en-US" w:bidi="ar-SA"/>
        </w:rPr>
        <w:t xml:space="preserve"> on</w:t>
      </w:r>
      <w:r w:rsidR="00393D11" w:rsidRPr="005C03FE">
        <w:rPr>
          <w:rStyle w:val="Hyperlink"/>
          <w:rFonts w:asciiTheme="minorHAnsi" w:eastAsiaTheme="minorHAnsi" w:hAnsiTheme="minorHAnsi" w:cstheme="minorHAnsi"/>
          <w:color w:val="000000" w:themeColor="text1"/>
          <w:kern w:val="0"/>
          <w:sz w:val="22"/>
          <w:szCs w:val="22"/>
          <w:lang w:val="en-GB" w:eastAsia="en-US" w:bidi="ar-SA"/>
        </w:rPr>
        <w:t xml:space="preserve"> </w:t>
      </w:r>
      <w:hyperlink r:id="rId11" w:history="1">
        <w:r w:rsidR="00393D11" w:rsidRPr="00B71809">
          <w:rPr>
            <w:rStyle w:val="Hyperlink"/>
            <w:rFonts w:asciiTheme="minorHAnsi" w:eastAsiaTheme="minorHAnsi" w:hAnsiTheme="minorHAnsi" w:cstheme="minorHAnsi"/>
            <w:kern w:val="0"/>
            <w:sz w:val="22"/>
            <w:szCs w:val="22"/>
            <w:lang w:val="en-GB" w:eastAsia="en-US" w:bidi="ar-SA"/>
          </w:rPr>
          <w:t>mbali@rainmakermarketing.co.za</w:t>
        </w:r>
      </w:hyperlink>
    </w:p>
    <w:p w14:paraId="57F6D1FD" w14:textId="77777777" w:rsidR="00F51DC2" w:rsidRDefault="00F51DC2" w:rsidP="00793600">
      <w:pPr>
        <w:pStyle w:val="Standard"/>
        <w:ind w:left="720"/>
        <w:jc w:val="center"/>
        <w:rPr>
          <w:rStyle w:val="Hyperlink"/>
          <w:rFonts w:asciiTheme="minorHAnsi" w:eastAsiaTheme="minorHAnsi" w:hAnsiTheme="minorHAnsi" w:cstheme="minorHAnsi"/>
          <w:kern w:val="0"/>
          <w:sz w:val="22"/>
          <w:szCs w:val="22"/>
          <w:lang w:val="en-GB" w:eastAsia="en-US" w:bidi="ar-SA"/>
        </w:rPr>
      </w:pPr>
    </w:p>
    <w:p w14:paraId="3E24E19A" w14:textId="77777777" w:rsidR="00F51DC2" w:rsidRDefault="00F51DC2" w:rsidP="00F51DC2">
      <w:pPr>
        <w:pStyle w:val="Standard"/>
        <w:ind w:left="720"/>
        <w:rPr>
          <w:rFonts w:asciiTheme="minorHAnsi" w:eastAsiaTheme="minorHAnsi" w:hAnsiTheme="minorHAnsi" w:cstheme="minorHAnsi"/>
          <w:color w:val="0000FF"/>
          <w:kern w:val="0"/>
          <w:sz w:val="22"/>
          <w:szCs w:val="22"/>
          <w:u w:val="single"/>
          <w:lang w:val="en-GB" w:eastAsia="en-US" w:bidi="ar-SA"/>
        </w:rPr>
      </w:pPr>
    </w:p>
    <w:p w14:paraId="1B2ABCFE" w14:textId="2E20C132" w:rsidR="004D6310" w:rsidRPr="006D72DA" w:rsidRDefault="004D6310" w:rsidP="00B1336D">
      <w:pPr>
        <w:pStyle w:val="Standard"/>
        <w:rPr>
          <w:rFonts w:asciiTheme="minorHAnsi" w:eastAsiaTheme="minorHAnsi" w:hAnsiTheme="minorHAnsi" w:cstheme="minorHAnsi"/>
          <w:color w:val="000000" w:themeColor="text1"/>
          <w:kern w:val="0"/>
          <w:sz w:val="22"/>
          <w:szCs w:val="22"/>
          <w:lang w:val="en-GB" w:eastAsia="en-US" w:bidi="ar-SA"/>
        </w:rPr>
      </w:pPr>
    </w:p>
    <w:sectPr w:rsidR="004D6310" w:rsidRPr="006D72D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631DE" w14:textId="77777777" w:rsidR="007846F5" w:rsidRDefault="007846F5" w:rsidP="00665525">
      <w:pPr>
        <w:spacing w:after="0" w:line="240" w:lineRule="auto"/>
      </w:pPr>
      <w:r>
        <w:separator/>
      </w:r>
    </w:p>
  </w:endnote>
  <w:endnote w:type="continuationSeparator" w:id="0">
    <w:p w14:paraId="3FCED009" w14:textId="77777777" w:rsidR="007846F5" w:rsidRDefault="007846F5" w:rsidP="00665525">
      <w:pPr>
        <w:spacing w:after="0" w:line="240" w:lineRule="auto"/>
      </w:pPr>
      <w:r>
        <w:continuationSeparator/>
      </w:r>
    </w:p>
  </w:endnote>
  <w:endnote w:type="continuationNotice" w:id="1">
    <w:p w14:paraId="02E264AD" w14:textId="77777777" w:rsidR="007846F5" w:rsidRDefault="007846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EF623" w14:textId="77777777" w:rsidR="007846F5" w:rsidRDefault="007846F5" w:rsidP="00665525">
      <w:pPr>
        <w:spacing w:after="0" w:line="240" w:lineRule="auto"/>
      </w:pPr>
      <w:r>
        <w:separator/>
      </w:r>
    </w:p>
  </w:footnote>
  <w:footnote w:type="continuationSeparator" w:id="0">
    <w:p w14:paraId="736B6E84" w14:textId="77777777" w:rsidR="007846F5" w:rsidRDefault="007846F5" w:rsidP="00665525">
      <w:pPr>
        <w:spacing w:after="0" w:line="240" w:lineRule="auto"/>
      </w:pPr>
      <w:r>
        <w:continuationSeparator/>
      </w:r>
    </w:p>
  </w:footnote>
  <w:footnote w:type="continuationNotice" w:id="1">
    <w:p w14:paraId="56182C3E" w14:textId="77777777" w:rsidR="007846F5" w:rsidRDefault="007846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5A4A" w14:textId="353039F0" w:rsidR="00665525" w:rsidRDefault="00665525">
    <w:pPr>
      <w:pStyle w:val="Header"/>
    </w:pPr>
    <w:r w:rsidRPr="00C1643F">
      <w:rPr>
        <w:noProof/>
        <w:sz w:val="16"/>
        <w:szCs w:val="16"/>
      </w:rPr>
      <w:drawing>
        <wp:anchor distT="0" distB="0" distL="114300" distR="114300" simplePos="0" relativeHeight="251658240" behindDoc="0" locked="0" layoutInCell="1" allowOverlap="1" wp14:anchorId="162B79BE" wp14:editId="7B367FE7">
          <wp:simplePos x="0" y="0"/>
          <wp:positionH relativeFrom="column">
            <wp:posOffset>3633470</wp:posOffset>
          </wp:positionH>
          <wp:positionV relativeFrom="paragraph">
            <wp:posOffset>-244781</wp:posOffset>
          </wp:positionV>
          <wp:extent cx="2156460" cy="544414"/>
          <wp:effectExtent l="0" t="0" r="2540" b="190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5444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7776"/>
    <w:multiLevelType w:val="hybridMultilevel"/>
    <w:tmpl w:val="A8B811D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22CD3E7F"/>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AA53BCF"/>
    <w:multiLevelType w:val="multilevel"/>
    <w:tmpl w:val="934A0760"/>
    <w:lvl w:ilvl="0">
      <w:start w:val="1"/>
      <w:numFmt w:val="bullet"/>
      <w:lvlText w:val=""/>
      <w:lvlJc w:val="left"/>
      <w:pPr>
        <w:tabs>
          <w:tab w:val="num" w:pos="360"/>
        </w:tabs>
        <w:ind w:left="360" w:hanging="360"/>
      </w:pPr>
      <w:rPr>
        <w:rFonts w:ascii="Symbol" w:hAnsi="Symbol" w:hint="default"/>
        <w:color w:val="000000" w:themeColor="text1"/>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3B377050"/>
    <w:multiLevelType w:val="multilevel"/>
    <w:tmpl w:val="1F4AE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7B7A4B"/>
    <w:multiLevelType w:val="hybridMultilevel"/>
    <w:tmpl w:val="CD887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C2291"/>
    <w:multiLevelType w:val="hybridMultilevel"/>
    <w:tmpl w:val="7DE4F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CEC3951"/>
    <w:multiLevelType w:val="hybridMultilevel"/>
    <w:tmpl w:val="A7760A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9252161">
    <w:abstractNumId w:val="1"/>
  </w:num>
  <w:num w:numId="2" w16cid:durableId="42023803">
    <w:abstractNumId w:val="6"/>
  </w:num>
  <w:num w:numId="3" w16cid:durableId="24523626">
    <w:abstractNumId w:val="0"/>
  </w:num>
  <w:num w:numId="4" w16cid:durableId="477695988">
    <w:abstractNumId w:val="4"/>
  </w:num>
  <w:num w:numId="5" w16cid:durableId="391663194">
    <w:abstractNumId w:val="3"/>
  </w:num>
  <w:num w:numId="6" w16cid:durableId="453522447">
    <w:abstractNumId w:val="2"/>
  </w:num>
  <w:num w:numId="7" w16cid:durableId="3109898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6F"/>
    <w:rsid w:val="00000FAC"/>
    <w:rsid w:val="0000157C"/>
    <w:rsid w:val="00002016"/>
    <w:rsid w:val="00002579"/>
    <w:rsid w:val="00002F00"/>
    <w:rsid w:val="00004286"/>
    <w:rsid w:val="000049AD"/>
    <w:rsid w:val="00004D91"/>
    <w:rsid w:val="0000689F"/>
    <w:rsid w:val="000113BB"/>
    <w:rsid w:val="0001306C"/>
    <w:rsid w:val="00020A37"/>
    <w:rsid w:val="000226EA"/>
    <w:rsid w:val="00025489"/>
    <w:rsid w:val="00025B73"/>
    <w:rsid w:val="00026DB9"/>
    <w:rsid w:val="000313BF"/>
    <w:rsid w:val="00032129"/>
    <w:rsid w:val="0003567F"/>
    <w:rsid w:val="00035809"/>
    <w:rsid w:val="00036668"/>
    <w:rsid w:val="00040BBB"/>
    <w:rsid w:val="00043DC6"/>
    <w:rsid w:val="00044417"/>
    <w:rsid w:val="00044F5C"/>
    <w:rsid w:val="00047E5C"/>
    <w:rsid w:val="000501C8"/>
    <w:rsid w:val="00065352"/>
    <w:rsid w:val="0006707D"/>
    <w:rsid w:val="00071711"/>
    <w:rsid w:val="000723B9"/>
    <w:rsid w:val="0007429A"/>
    <w:rsid w:val="0007520F"/>
    <w:rsid w:val="0007742C"/>
    <w:rsid w:val="00077B49"/>
    <w:rsid w:val="0008019F"/>
    <w:rsid w:val="00080CC2"/>
    <w:rsid w:val="00082B15"/>
    <w:rsid w:val="00082EB0"/>
    <w:rsid w:val="00082F50"/>
    <w:rsid w:val="000846BC"/>
    <w:rsid w:val="000A1170"/>
    <w:rsid w:val="000A27D6"/>
    <w:rsid w:val="000A31D1"/>
    <w:rsid w:val="000A360F"/>
    <w:rsid w:val="000A3F59"/>
    <w:rsid w:val="000B39B8"/>
    <w:rsid w:val="000B594B"/>
    <w:rsid w:val="000C15ED"/>
    <w:rsid w:val="000C468F"/>
    <w:rsid w:val="000C75F5"/>
    <w:rsid w:val="000C7C3E"/>
    <w:rsid w:val="000D0510"/>
    <w:rsid w:val="000D27BC"/>
    <w:rsid w:val="000D51DA"/>
    <w:rsid w:val="000D55F2"/>
    <w:rsid w:val="000D567A"/>
    <w:rsid w:val="000E0E69"/>
    <w:rsid w:val="000E1ED8"/>
    <w:rsid w:val="000E238A"/>
    <w:rsid w:val="000E4204"/>
    <w:rsid w:val="000E4B8F"/>
    <w:rsid w:val="000F031F"/>
    <w:rsid w:val="000F0F8D"/>
    <w:rsid w:val="000F123C"/>
    <w:rsid w:val="000F3668"/>
    <w:rsid w:val="000F37BC"/>
    <w:rsid w:val="000F37FF"/>
    <w:rsid w:val="000F74A8"/>
    <w:rsid w:val="000F750D"/>
    <w:rsid w:val="000F791B"/>
    <w:rsid w:val="00100F56"/>
    <w:rsid w:val="00101173"/>
    <w:rsid w:val="001013D9"/>
    <w:rsid w:val="0010364E"/>
    <w:rsid w:val="00103940"/>
    <w:rsid w:val="00105249"/>
    <w:rsid w:val="001072CD"/>
    <w:rsid w:val="00107A35"/>
    <w:rsid w:val="00110111"/>
    <w:rsid w:val="0011256F"/>
    <w:rsid w:val="00113B27"/>
    <w:rsid w:val="00114A80"/>
    <w:rsid w:val="00114B74"/>
    <w:rsid w:val="00114BE2"/>
    <w:rsid w:val="001168C2"/>
    <w:rsid w:val="0012162C"/>
    <w:rsid w:val="00123331"/>
    <w:rsid w:val="00123F8C"/>
    <w:rsid w:val="001240C1"/>
    <w:rsid w:val="001272BD"/>
    <w:rsid w:val="00134856"/>
    <w:rsid w:val="001371B5"/>
    <w:rsid w:val="00137265"/>
    <w:rsid w:val="00140A87"/>
    <w:rsid w:val="00141E57"/>
    <w:rsid w:val="00141EE2"/>
    <w:rsid w:val="0014477B"/>
    <w:rsid w:val="001466BE"/>
    <w:rsid w:val="001475DF"/>
    <w:rsid w:val="001511BE"/>
    <w:rsid w:val="00153425"/>
    <w:rsid w:val="00155AE3"/>
    <w:rsid w:val="00157C16"/>
    <w:rsid w:val="0016300F"/>
    <w:rsid w:val="001634A6"/>
    <w:rsid w:val="00164FCB"/>
    <w:rsid w:val="0016624E"/>
    <w:rsid w:val="00167E5E"/>
    <w:rsid w:val="001707E2"/>
    <w:rsid w:val="001711F6"/>
    <w:rsid w:val="00171A7E"/>
    <w:rsid w:val="001722BE"/>
    <w:rsid w:val="00173255"/>
    <w:rsid w:val="001800AF"/>
    <w:rsid w:val="00182461"/>
    <w:rsid w:val="00182FEE"/>
    <w:rsid w:val="00186817"/>
    <w:rsid w:val="0018735C"/>
    <w:rsid w:val="00191129"/>
    <w:rsid w:val="00193C93"/>
    <w:rsid w:val="001940F6"/>
    <w:rsid w:val="00194B64"/>
    <w:rsid w:val="00195264"/>
    <w:rsid w:val="00195BE3"/>
    <w:rsid w:val="001A0DB3"/>
    <w:rsid w:val="001A1230"/>
    <w:rsid w:val="001A21A9"/>
    <w:rsid w:val="001A4A2F"/>
    <w:rsid w:val="001A6A6F"/>
    <w:rsid w:val="001A70BB"/>
    <w:rsid w:val="001A77B1"/>
    <w:rsid w:val="001B3094"/>
    <w:rsid w:val="001B37A1"/>
    <w:rsid w:val="001B4B69"/>
    <w:rsid w:val="001B78E7"/>
    <w:rsid w:val="001C09BD"/>
    <w:rsid w:val="001C19B3"/>
    <w:rsid w:val="001D1AB3"/>
    <w:rsid w:val="001D46B0"/>
    <w:rsid w:val="001D69FC"/>
    <w:rsid w:val="001D70FD"/>
    <w:rsid w:val="001D7E2F"/>
    <w:rsid w:val="001E0565"/>
    <w:rsid w:val="001E1BF5"/>
    <w:rsid w:val="001E39A2"/>
    <w:rsid w:val="001E3D52"/>
    <w:rsid w:val="001E4166"/>
    <w:rsid w:val="001E53AA"/>
    <w:rsid w:val="001E58CC"/>
    <w:rsid w:val="001E7638"/>
    <w:rsid w:val="001E7BC5"/>
    <w:rsid w:val="001E7FA4"/>
    <w:rsid w:val="001F0FA4"/>
    <w:rsid w:val="001F3F41"/>
    <w:rsid w:val="001F4624"/>
    <w:rsid w:val="001F51B0"/>
    <w:rsid w:val="001F55CD"/>
    <w:rsid w:val="001F67B3"/>
    <w:rsid w:val="001F7012"/>
    <w:rsid w:val="002005FF"/>
    <w:rsid w:val="00201497"/>
    <w:rsid w:val="0020182D"/>
    <w:rsid w:val="00202108"/>
    <w:rsid w:val="0020357F"/>
    <w:rsid w:val="002043C3"/>
    <w:rsid w:val="00205960"/>
    <w:rsid w:val="00205FEC"/>
    <w:rsid w:val="0020782D"/>
    <w:rsid w:val="002108CA"/>
    <w:rsid w:val="002153DA"/>
    <w:rsid w:val="002157A3"/>
    <w:rsid w:val="00215FFC"/>
    <w:rsid w:val="00221CCD"/>
    <w:rsid w:val="002226BC"/>
    <w:rsid w:val="00222BD4"/>
    <w:rsid w:val="00223C7C"/>
    <w:rsid w:val="00227109"/>
    <w:rsid w:val="002276EC"/>
    <w:rsid w:val="00230198"/>
    <w:rsid w:val="002306B5"/>
    <w:rsid w:val="002306BC"/>
    <w:rsid w:val="0023142C"/>
    <w:rsid w:val="002327C2"/>
    <w:rsid w:val="00235731"/>
    <w:rsid w:val="00236F9F"/>
    <w:rsid w:val="002378F3"/>
    <w:rsid w:val="002415A6"/>
    <w:rsid w:val="00242305"/>
    <w:rsid w:val="00247609"/>
    <w:rsid w:val="00247E02"/>
    <w:rsid w:val="00256973"/>
    <w:rsid w:val="00262C54"/>
    <w:rsid w:val="0026407D"/>
    <w:rsid w:val="00271AF3"/>
    <w:rsid w:val="0027223B"/>
    <w:rsid w:val="00277C58"/>
    <w:rsid w:val="00277DD5"/>
    <w:rsid w:val="00280AA7"/>
    <w:rsid w:val="00280F70"/>
    <w:rsid w:val="00283246"/>
    <w:rsid w:val="002840D9"/>
    <w:rsid w:val="0028469C"/>
    <w:rsid w:val="00287BC7"/>
    <w:rsid w:val="002909CD"/>
    <w:rsid w:val="0029135D"/>
    <w:rsid w:val="00293B8E"/>
    <w:rsid w:val="00293F65"/>
    <w:rsid w:val="002952BD"/>
    <w:rsid w:val="00296E75"/>
    <w:rsid w:val="002A0020"/>
    <w:rsid w:val="002A5C2C"/>
    <w:rsid w:val="002A64CA"/>
    <w:rsid w:val="002A7970"/>
    <w:rsid w:val="002B0FB4"/>
    <w:rsid w:val="002B2F79"/>
    <w:rsid w:val="002B39F6"/>
    <w:rsid w:val="002B40C5"/>
    <w:rsid w:val="002B44B6"/>
    <w:rsid w:val="002B498D"/>
    <w:rsid w:val="002B7D35"/>
    <w:rsid w:val="002C02DF"/>
    <w:rsid w:val="002C0D1E"/>
    <w:rsid w:val="002C106F"/>
    <w:rsid w:val="002C1528"/>
    <w:rsid w:val="002C1C6C"/>
    <w:rsid w:val="002C41C6"/>
    <w:rsid w:val="002C59D6"/>
    <w:rsid w:val="002C65C1"/>
    <w:rsid w:val="002C68B6"/>
    <w:rsid w:val="002C6ADC"/>
    <w:rsid w:val="002D1757"/>
    <w:rsid w:val="002D2275"/>
    <w:rsid w:val="002D328F"/>
    <w:rsid w:val="002D4330"/>
    <w:rsid w:val="002D52F8"/>
    <w:rsid w:val="002D5DC3"/>
    <w:rsid w:val="002D7089"/>
    <w:rsid w:val="002E1711"/>
    <w:rsid w:val="002E338C"/>
    <w:rsid w:val="002E359D"/>
    <w:rsid w:val="002E4BC1"/>
    <w:rsid w:val="002E58D0"/>
    <w:rsid w:val="002F0013"/>
    <w:rsid w:val="002F0D0A"/>
    <w:rsid w:val="002F1672"/>
    <w:rsid w:val="002F31D0"/>
    <w:rsid w:val="00300563"/>
    <w:rsid w:val="0030069A"/>
    <w:rsid w:val="00300A55"/>
    <w:rsid w:val="00304226"/>
    <w:rsid w:val="003046C7"/>
    <w:rsid w:val="003047E7"/>
    <w:rsid w:val="003049A8"/>
    <w:rsid w:val="00305BAA"/>
    <w:rsid w:val="003065B2"/>
    <w:rsid w:val="00310060"/>
    <w:rsid w:val="00310977"/>
    <w:rsid w:val="00312E32"/>
    <w:rsid w:val="0031495B"/>
    <w:rsid w:val="00321216"/>
    <w:rsid w:val="0032131F"/>
    <w:rsid w:val="003218B9"/>
    <w:rsid w:val="0032379E"/>
    <w:rsid w:val="00324262"/>
    <w:rsid w:val="0032542C"/>
    <w:rsid w:val="00326A29"/>
    <w:rsid w:val="00327C83"/>
    <w:rsid w:val="003312B6"/>
    <w:rsid w:val="003312F7"/>
    <w:rsid w:val="003409CA"/>
    <w:rsid w:val="00340F62"/>
    <w:rsid w:val="003437D4"/>
    <w:rsid w:val="00343801"/>
    <w:rsid w:val="00343DBA"/>
    <w:rsid w:val="00344A99"/>
    <w:rsid w:val="00345C43"/>
    <w:rsid w:val="00351B00"/>
    <w:rsid w:val="00356E9A"/>
    <w:rsid w:val="00363EB0"/>
    <w:rsid w:val="00365098"/>
    <w:rsid w:val="003662DD"/>
    <w:rsid w:val="00370EB3"/>
    <w:rsid w:val="0037279C"/>
    <w:rsid w:val="00372A2A"/>
    <w:rsid w:val="00372E90"/>
    <w:rsid w:val="00373B65"/>
    <w:rsid w:val="003753D1"/>
    <w:rsid w:val="0037552C"/>
    <w:rsid w:val="003761CB"/>
    <w:rsid w:val="00377DE4"/>
    <w:rsid w:val="003811FD"/>
    <w:rsid w:val="00382A72"/>
    <w:rsid w:val="003850B3"/>
    <w:rsid w:val="00385341"/>
    <w:rsid w:val="00385608"/>
    <w:rsid w:val="003872E7"/>
    <w:rsid w:val="003917C5"/>
    <w:rsid w:val="00392548"/>
    <w:rsid w:val="00393D11"/>
    <w:rsid w:val="00393DFB"/>
    <w:rsid w:val="003946C2"/>
    <w:rsid w:val="00395DFF"/>
    <w:rsid w:val="003979B3"/>
    <w:rsid w:val="003A1E8B"/>
    <w:rsid w:val="003A2C97"/>
    <w:rsid w:val="003A65D3"/>
    <w:rsid w:val="003A6A18"/>
    <w:rsid w:val="003A7892"/>
    <w:rsid w:val="003B0954"/>
    <w:rsid w:val="003B0A1F"/>
    <w:rsid w:val="003B4025"/>
    <w:rsid w:val="003B4F1F"/>
    <w:rsid w:val="003C28B0"/>
    <w:rsid w:val="003C5801"/>
    <w:rsid w:val="003C5E08"/>
    <w:rsid w:val="003C7E84"/>
    <w:rsid w:val="003D0814"/>
    <w:rsid w:val="003D29C4"/>
    <w:rsid w:val="003E0D6A"/>
    <w:rsid w:val="003E2662"/>
    <w:rsid w:val="003E4D34"/>
    <w:rsid w:val="003E52D2"/>
    <w:rsid w:val="003E6B90"/>
    <w:rsid w:val="003E70E2"/>
    <w:rsid w:val="003F09FC"/>
    <w:rsid w:val="003F2BD5"/>
    <w:rsid w:val="003F55C1"/>
    <w:rsid w:val="003F7BC6"/>
    <w:rsid w:val="0040074A"/>
    <w:rsid w:val="004015E7"/>
    <w:rsid w:val="00402147"/>
    <w:rsid w:val="00403858"/>
    <w:rsid w:val="0041030D"/>
    <w:rsid w:val="004111A0"/>
    <w:rsid w:val="00411C81"/>
    <w:rsid w:val="0041368D"/>
    <w:rsid w:val="00413936"/>
    <w:rsid w:val="0041700E"/>
    <w:rsid w:val="00422AF6"/>
    <w:rsid w:val="004256B3"/>
    <w:rsid w:val="00426145"/>
    <w:rsid w:val="004305D7"/>
    <w:rsid w:val="00431174"/>
    <w:rsid w:val="004336B9"/>
    <w:rsid w:val="00433B7F"/>
    <w:rsid w:val="00434B32"/>
    <w:rsid w:val="00440429"/>
    <w:rsid w:val="004419BB"/>
    <w:rsid w:val="00441E21"/>
    <w:rsid w:val="00442781"/>
    <w:rsid w:val="00442CC9"/>
    <w:rsid w:val="004464DC"/>
    <w:rsid w:val="00446E0D"/>
    <w:rsid w:val="00446E1E"/>
    <w:rsid w:val="00454851"/>
    <w:rsid w:val="0045692E"/>
    <w:rsid w:val="00460371"/>
    <w:rsid w:val="00463D47"/>
    <w:rsid w:val="00465FB7"/>
    <w:rsid w:val="00467875"/>
    <w:rsid w:val="0047059F"/>
    <w:rsid w:val="00470BFC"/>
    <w:rsid w:val="00471F25"/>
    <w:rsid w:val="00472436"/>
    <w:rsid w:val="004729B4"/>
    <w:rsid w:val="00473B49"/>
    <w:rsid w:val="004743C0"/>
    <w:rsid w:val="0047618D"/>
    <w:rsid w:val="00477923"/>
    <w:rsid w:val="0048088B"/>
    <w:rsid w:val="00485F67"/>
    <w:rsid w:val="00486725"/>
    <w:rsid w:val="00486AC1"/>
    <w:rsid w:val="004904D8"/>
    <w:rsid w:val="00492FD3"/>
    <w:rsid w:val="00493776"/>
    <w:rsid w:val="004938E8"/>
    <w:rsid w:val="004940BC"/>
    <w:rsid w:val="0049484B"/>
    <w:rsid w:val="004952A8"/>
    <w:rsid w:val="00496393"/>
    <w:rsid w:val="004A0DBE"/>
    <w:rsid w:val="004A4106"/>
    <w:rsid w:val="004A4A2A"/>
    <w:rsid w:val="004A4E2C"/>
    <w:rsid w:val="004A61F7"/>
    <w:rsid w:val="004A654C"/>
    <w:rsid w:val="004B083C"/>
    <w:rsid w:val="004B3BA0"/>
    <w:rsid w:val="004B4463"/>
    <w:rsid w:val="004B5A39"/>
    <w:rsid w:val="004C1CF8"/>
    <w:rsid w:val="004C2F05"/>
    <w:rsid w:val="004C3FCA"/>
    <w:rsid w:val="004C41E4"/>
    <w:rsid w:val="004C5C17"/>
    <w:rsid w:val="004D0035"/>
    <w:rsid w:val="004D0DB6"/>
    <w:rsid w:val="004D2AFE"/>
    <w:rsid w:val="004D39D4"/>
    <w:rsid w:val="004D4962"/>
    <w:rsid w:val="004D5307"/>
    <w:rsid w:val="004D6310"/>
    <w:rsid w:val="004E0AE1"/>
    <w:rsid w:val="004E1B02"/>
    <w:rsid w:val="004E4A3B"/>
    <w:rsid w:val="004E669D"/>
    <w:rsid w:val="004F0C76"/>
    <w:rsid w:val="004F3135"/>
    <w:rsid w:val="004F5535"/>
    <w:rsid w:val="005016AD"/>
    <w:rsid w:val="005041C6"/>
    <w:rsid w:val="005128D0"/>
    <w:rsid w:val="00512D1B"/>
    <w:rsid w:val="00517145"/>
    <w:rsid w:val="00520DB6"/>
    <w:rsid w:val="00531554"/>
    <w:rsid w:val="00537C09"/>
    <w:rsid w:val="00541EEC"/>
    <w:rsid w:val="00545A89"/>
    <w:rsid w:val="005530E3"/>
    <w:rsid w:val="005540E9"/>
    <w:rsid w:val="00554A10"/>
    <w:rsid w:val="005570C6"/>
    <w:rsid w:val="005601CB"/>
    <w:rsid w:val="00562C98"/>
    <w:rsid w:val="00564BE8"/>
    <w:rsid w:val="0056573D"/>
    <w:rsid w:val="005670E8"/>
    <w:rsid w:val="00567480"/>
    <w:rsid w:val="0057007E"/>
    <w:rsid w:val="005717CF"/>
    <w:rsid w:val="0057442D"/>
    <w:rsid w:val="00574474"/>
    <w:rsid w:val="00582515"/>
    <w:rsid w:val="005847D4"/>
    <w:rsid w:val="005851D7"/>
    <w:rsid w:val="00587B96"/>
    <w:rsid w:val="00591237"/>
    <w:rsid w:val="00596C39"/>
    <w:rsid w:val="005979EE"/>
    <w:rsid w:val="005A221D"/>
    <w:rsid w:val="005B3577"/>
    <w:rsid w:val="005B3B5C"/>
    <w:rsid w:val="005C03FE"/>
    <w:rsid w:val="005C283D"/>
    <w:rsid w:val="005D2E25"/>
    <w:rsid w:val="005D2EA4"/>
    <w:rsid w:val="005E0105"/>
    <w:rsid w:val="005E0537"/>
    <w:rsid w:val="005E24DB"/>
    <w:rsid w:val="005E4BE4"/>
    <w:rsid w:val="005E5F33"/>
    <w:rsid w:val="005E7960"/>
    <w:rsid w:val="005F1A48"/>
    <w:rsid w:val="005F2165"/>
    <w:rsid w:val="005F30DA"/>
    <w:rsid w:val="005F39E8"/>
    <w:rsid w:val="005F4978"/>
    <w:rsid w:val="005F5D92"/>
    <w:rsid w:val="005F5DD6"/>
    <w:rsid w:val="005F7DFB"/>
    <w:rsid w:val="00600644"/>
    <w:rsid w:val="006043E4"/>
    <w:rsid w:val="00604E62"/>
    <w:rsid w:val="00605F2C"/>
    <w:rsid w:val="006066C7"/>
    <w:rsid w:val="00606EEB"/>
    <w:rsid w:val="00607FD2"/>
    <w:rsid w:val="00613D90"/>
    <w:rsid w:val="00614416"/>
    <w:rsid w:val="00614A89"/>
    <w:rsid w:val="00620E8D"/>
    <w:rsid w:val="00621763"/>
    <w:rsid w:val="00630135"/>
    <w:rsid w:val="00630ED7"/>
    <w:rsid w:val="0063216A"/>
    <w:rsid w:val="00632B21"/>
    <w:rsid w:val="006330BE"/>
    <w:rsid w:val="006345DA"/>
    <w:rsid w:val="00640BF9"/>
    <w:rsid w:val="006422A8"/>
    <w:rsid w:val="00643C23"/>
    <w:rsid w:val="006445FB"/>
    <w:rsid w:val="00644E53"/>
    <w:rsid w:val="00646B42"/>
    <w:rsid w:val="006472D4"/>
    <w:rsid w:val="00647E93"/>
    <w:rsid w:val="00651FD1"/>
    <w:rsid w:val="00653F65"/>
    <w:rsid w:val="0065460D"/>
    <w:rsid w:val="00655AA7"/>
    <w:rsid w:val="00664046"/>
    <w:rsid w:val="0066521A"/>
    <w:rsid w:val="00665525"/>
    <w:rsid w:val="0066600A"/>
    <w:rsid w:val="00666A32"/>
    <w:rsid w:val="00666AC8"/>
    <w:rsid w:val="00673722"/>
    <w:rsid w:val="00674056"/>
    <w:rsid w:val="00674167"/>
    <w:rsid w:val="006754F4"/>
    <w:rsid w:val="00680BAE"/>
    <w:rsid w:val="006810F3"/>
    <w:rsid w:val="00681C4B"/>
    <w:rsid w:val="00681D3F"/>
    <w:rsid w:val="00683AF2"/>
    <w:rsid w:val="00687B2E"/>
    <w:rsid w:val="00690ABF"/>
    <w:rsid w:val="0069348E"/>
    <w:rsid w:val="00696635"/>
    <w:rsid w:val="006A0192"/>
    <w:rsid w:val="006A33EB"/>
    <w:rsid w:val="006A4FC0"/>
    <w:rsid w:val="006A56F4"/>
    <w:rsid w:val="006A66D8"/>
    <w:rsid w:val="006A7E1E"/>
    <w:rsid w:val="006B460D"/>
    <w:rsid w:val="006B5EBE"/>
    <w:rsid w:val="006B7A26"/>
    <w:rsid w:val="006C539D"/>
    <w:rsid w:val="006D268C"/>
    <w:rsid w:val="006D28B2"/>
    <w:rsid w:val="006D3D7A"/>
    <w:rsid w:val="006D6D15"/>
    <w:rsid w:val="006D72DA"/>
    <w:rsid w:val="006D72F9"/>
    <w:rsid w:val="006D7EC8"/>
    <w:rsid w:val="006E0D3C"/>
    <w:rsid w:val="006E2AE9"/>
    <w:rsid w:val="006E2DB3"/>
    <w:rsid w:val="006E4911"/>
    <w:rsid w:val="006E67BC"/>
    <w:rsid w:val="006E7912"/>
    <w:rsid w:val="006F3B6E"/>
    <w:rsid w:val="006F49D9"/>
    <w:rsid w:val="006F5C12"/>
    <w:rsid w:val="00701945"/>
    <w:rsid w:val="00703940"/>
    <w:rsid w:val="0070411E"/>
    <w:rsid w:val="00704A09"/>
    <w:rsid w:val="00707DAE"/>
    <w:rsid w:val="0071048B"/>
    <w:rsid w:val="00710D78"/>
    <w:rsid w:val="00711C9E"/>
    <w:rsid w:val="00712E44"/>
    <w:rsid w:val="00713F8F"/>
    <w:rsid w:val="00716555"/>
    <w:rsid w:val="00717C17"/>
    <w:rsid w:val="00722FB7"/>
    <w:rsid w:val="007239F7"/>
    <w:rsid w:val="00724628"/>
    <w:rsid w:val="00726123"/>
    <w:rsid w:val="007306F5"/>
    <w:rsid w:val="007337D5"/>
    <w:rsid w:val="0073389D"/>
    <w:rsid w:val="007339F3"/>
    <w:rsid w:val="00734320"/>
    <w:rsid w:val="00734BFE"/>
    <w:rsid w:val="00734FC6"/>
    <w:rsid w:val="00736F1A"/>
    <w:rsid w:val="00736F92"/>
    <w:rsid w:val="007372EA"/>
    <w:rsid w:val="00737D76"/>
    <w:rsid w:val="00740FD6"/>
    <w:rsid w:val="0074557B"/>
    <w:rsid w:val="00745AC9"/>
    <w:rsid w:val="00746DC6"/>
    <w:rsid w:val="00752192"/>
    <w:rsid w:val="00752D41"/>
    <w:rsid w:val="007531DB"/>
    <w:rsid w:val="007536F3"/>
    <w:rsid w:val="00753931"/>
    <w:rsid w:val="00754F87"/>
    <w:rsid w:val="00763D0D"/>
    <w:rsid w:val="007662F2"/>
    <w:rsid w:val="00767FCF"/>
    <w:rsid w:val="00770E2A"/>
    <w:rsid w:val="00770F6E"/>
    <w:rsid w:val="00771662"/>
    <w:rsid w:val="00772688"/>
    <w:rsid w:val="007733A3"/>
    <w:rsid w:val="00774E7E"/>
    <w:rsid w:val="0077578A"/>
    <w:rsid w:val="007764C5"/>
    <w:rsid w:val="007767DF"/>
    <w:rsid w:val="007775A2"/>
    <w:rsid w:val="007800E9"/>
    <w:rsid w:val="00781EBA"/>
    <w:rsid w:val="007846F5"/>
    <w:rsid w:val="007861B7"/>
    <w:rsid w:val="00786A91"/>
    <w:rsid w:val="00790053"/>
    <w:rsid w:val="00790C4A"/>
    <w:rsid w:val="007914D7"/>
    <w:rsid w:val="00793600"/>
    <w:rsid w:val="00797DAA"/>
    <w:rsid w:val="007A10FA"/>
    <w:rsid w:val="007A184A"/>
    <w:rsid w:val="007A2CAF"/>
    <w:rsid w:val="007A4539"/>
    <w:rsid w:val="007A78C1"/>
    <w:rsid w:val="007A792B"/>
    <w:rsid w:val="007B11E6"/>
    <w:rsid w:val="007B1621"/>
    <w:rsid w:val="007B17B9"/>
    <w:rsid w:val="007B2014"/>
    <w:rsid w:val="007B248B"/>
    <w:rsid w:val="007B2DEA"/>
    <w:rsid w:val="007B6500"/>
    <w:rsid w:val="007C3F2F"/>
    <w:rsid w:val="007D04C6"/>
    <w:rsid w:val="007D24A9"/>
    <w:rsid w:val="007D3EB3"/>
    <w:rsid w:val="007D7D27"/>
    <w:rsid w:val="007E04C1"/>
    <w:rsid w:val="007F243D"/>
    <w:rsid w:val="00800EBD"/>
    <w:rsid w:val="00800F3B"/>
    <w:rsid w:val="00801AB0"/>
    <w:rsid w:val="00805C92"/>
    <w:rsid w:val="0080738F"/>
    <w:rsid w:val="00810499"/>
    <w:rsid w:val="00814035"/>
    <w:rsid w:val="0081437D"/>
    <w:rsid w:val="00815135"/>
    <w:rsid w:val="00815303"/>
    <w:rsid w:val="0081654C"/>
    <w:rsid w:val="00817A24"/>
    <w:rsid w:val="00817CA5"/>
    <w:rsid w:val="00821A5C"/>
    <w:rsid w:val="0082531A"/>
    <w:rsid w:val="008277C5"/>
    <w:rsid w:val="00833454"/>
    <w:rsid w:val="00834C7F"/>
    <w:rsid w:val="00836D38"/>
    <w:rsid w:val="00840076"/>
    <w:rsid w:val="00840D84"/>
    <w:rsid w:val="00841941"/>
    <w:rsid w:val="00847D39"/>
    <w:rsid w:val="008501FD"/>
    <w:rsid w:val="008503EE"/>
    <w:rsid w:val="00854820"/>
    <w:rsid w:val="00855415"/>
    <w:rsid w:val="00856FC7"/>
    <w:rsid w:val="008606CA"/>
    <w:rsid w:val="00860F16"/>
    <w:rsid w:val="00862686"/>
    <w:rsid w:val="00862790"/>
    <w:rsid w:val="00862974"/>
    <w:rsid w:val="00865EE6"/>
    <w:rsid w:val="008678AF"/>
    <w:rsid w:val="0087218E"/>
    <w:rsid w:val="008722A4"/>
    <w:rsid w:val="0087462A"/>
    <w:rsid w:val="0087499D"/>
    <w:rsid w:val="008749D3"/>
    <w:rsid w:val="00882432"/>
    <w:rsid w:val="00883A9D"/>
    <w:rsid w:val="0088457A"/>
    <w:rsid w:val="00884C71"/>
    <w:rsid w:val="008850E3"/>
    <w:rsid w:val="008941F3"/>
    <w:rsid w:val="00895787"/>
    <w:rsid w:val="008975A3"/>
    <w:rsid w:val="00897A60"/>
    <w:rsid w:val="00897D64"/>
    <w:rsid w:val="008A09D2"/>
    <w:rsid w:val="008A176C"/>
    <w:rsid w:val="008A620D"/>
    <w:rsid w:val="008B2F7F"/>
    <w:rsid w:val="008B51FA"/>
    <w:rsid w:val="008B6586"/>
    <w:rsid w:val="008B6D20"/>
    <w:rsid w:val="008B7DCD"/>
    <w:rsid w:val="008C06F5"/>
    <w:rsid w:val="008C1089"/>
    <w:rsid w:val="008C2B7F"/>
    <w:rsid w:val="008C3EC6"/>
    <w:rsid w:val="008C5DEA"/>
    <w:rsid w:val="008C61F7"/>
    <w:rsid w:val="008C7D48"/>
    <w:rsid w:val="008D05C2"/>
    <w:rsid w:val="008D4D40"/>
    <w:rsid w:val="008E061E"/>
    <w:rsid w:val="008E2B03"/>
    <w:rsid w:val="008E305C"/>
    <w:rsid w:val="008E30EA"/>
    <w:rsid w:val="008E4500"/>
    <w:rsid w:val="008E46F5"/>
    <w:rsid w:val="008F41EA"/>
    <w:rsid w:val="009001C9"/>
    <w:rsid w:val="00900510"/>
    <w:rsid w:val="00901DD5"/>
    <w:rsid w:val="009020DE"/>
    <w:rsid w:val="00902841"/>
    <w:rsid w:val="009044C5"/>
    <w:rsid w:val="009071EE"/>
    <w:rsid w:val="00917190"/>
    <w:rsid w:val="00920ABC"/>
    <w:rsid w:val="00921CE6"/>
    <w:rsid w:val="00922576"/>
    <w:rsid w:val="0092277B"/>
    <w:rsid w:val="00922928"/>
    <w:rsid w:val="0092507B"/>
    <w:rsid w:val="00926573"/>
    <w:rsid w:val="0092728E"/>
    <w:rsid w:val="00927DAA"/>
    <w:rsid w:val="00931BDB"/>
    <w:rsid w:val="00932D79"/>
    <w:rsid w:val="00932F1B"/>
    <w:rsid w:val="0093339C"/>
    <w:rsid w:val="00933797"/>
    <w:rsid w:val="00934F47"/>
    <w:rsid w:val="0093502D"/>
    <w:rsid w:val="009358BB"/>
    <w:rsid w:val="0094074A"/>
    <w:rsid w:val="00941342"/>
    <w:rsid w:val="009417A1"/>
    <w:rsid w:val="0094488F"/>
    <w:rsid w:val="00945FF9"/>
    <w:rsid w:val="00953631"/>
    <w:rsid w:val="00953E6C"/>
    <w:rsid w:val="00954E51"/>
    <w:rsid w:val="009575F6"/>
    <w:rsid w:val="00965557"/>
    <w:rsid w:val="00967E04"/>
    <w:rsid w:val="00975480"/>
    <w:rsid w:val="00977B49"/>
    <w:rsid w:val="00977C1F"/>
    <w:rsid w:val="00980AD1"/>
    <w:rsid w:val="0098303D"/>
    <w:rsid w:val="00983E86"/>
    <w:rsid w:val="009847EF"/>
    <w:rsid w:val="009916B9"/>
    <w:rsid w:val="00991A45"/>
    <w:rsid w:val="00995B65"/>
    <w:rsid w:val="00997D14"/>
    <w:rsid w:val="009A053F"/>
    <w:rsid w:val="009A16D2"/>
    <w:rsid w:val="009A30FB"/>
    <w:rsid w:val="009A37E3"/>
    <w:rsid w:val="009A5481"/>
    <w:rsid w:val="009A64B8"/>
    <w:rsid w:val="009A6582"/>
    <w:rsid w:val="009A7242"/>
    <w:rsid w:val="009B0CBE"/>
    <w:rsid w:val="009B1B54"/>
    <w:rsid w:val="009B2195"/>
    <w:rsid w:val="009B2611"/>
    <w:rsid w:val="009B7B02"/>
    <w:rsid w:val="009C0E7B"/>
    <w:rsid w:val="009C6A9D"/>
    <w:rsid w:val="009D2614"/>
    <w:rsid w:val="009D49DC"/>
    <w:rsid w:val="009D6621"/>
    <w:rsid w:val="009E1DDC"/>
    <w:rsid w:val="009E31B0"/>
    <w:rsid w:val="009E3541"/>
    <w:rsid w:val="009E39BA"/>
    <w:rsid w:val="009E448B"/>
    <w:rsid w:val="009F0F92"/>
    <w:rsid w:val="009F2845"/>
    <w:rsid w:val="009F60FA"/>
    <w:rsid w:val="009F63E4"/>
    <w:rsid w:val="00A03831"/>
    <w:rsid w:val="00A04437"/>
    <w:rsid w:val="00A0498A"/>
    <w:rsid w:val="00A06E8C"/>
    <w:rsid w:val="00A114DE"/>
    <w:rsid w:val="00A12829"/>
    <w:rsid w:val="00A12B78"/>
    <w:rsid w:val="00A12CDD"/>
    <w:rsid w:val="00A13015"/>
    <w:rsid w:val="00A153FE"/>
    <w:rsid w:val="00A15CF4"/>
    <w:rsid w:val="00A171BA"/>
    <w:rsid w:val="00A2004C"/>
    <w:rsid w:val="00A20D12"/>
    <w:rsid w:val="00A2477E"/>
    <w:rsid w:val="00A25D0E"/>
    <w:rsid w:val="00A278EA"/>
    <w:rsid w:val="00A30678"/>
    <w:rsid w:val="00A31820"/>
    <w:rsid w:val="00A31B6D"/>
    <w:rsid w:val="00A34438"/>
    <w:rsid w:val="00A34974"/>
    <w:rsid w:val="00A369FF"/>
    <w:rsid w:val="00A40A7C"/>
    <w:rsid w:val="00A42AEA"/>
    <w:rsid w:val="00A44E60"/>
    <w:rsid w:val="00A47293"/>
    <w:rsid w:val="00A51B6A"/>
    <w:rsid w:val="00A51BDD"/>
    <w:rsid w:val="00A532F4"/>
    <w:rsid w:val="00A573B8"/>
    <w:rsid w:val="00A5776D"/>
    <w:rsid w:val="00A604E0"/>
    <w:rsid w:val="00A616AF"/>
    <w:rsid w:val="00A61E11"/>
    <w:rsid w:val="00A61EC0"/>
    <w:rsid w:val="00A655E8"/>
    <w:rsid w:val="00A6788C"/>
    <w:rsid w:val="00A7044B"/>
    <w:rsid w:val="00A712D0"/>
    <w:rsid w:val="00A71E9D"/>
    <w:rsid w:val="00A72DCC"/>
    <w:rsid w:val="00A74E51"/>
    <w:rsid w:val="00A75712"/>
    <w:rsid w:val="00A75F57"/>
    <w:rsid w:val="00A76826"/>
    <w:rsid w:val="00A76994"/>
    <w:rsid w:val="00A836B5"/>
    <w:rsid w:val="00A862E9"/>
    <w:rsid w:val="00A87AEA"/>
    <w:rsid w:val="00A905AF"/>
    <w:rsid w:val="00A91E74"/>
    <w:rsid w:val="00A94C9B"/>
    <w:rsid w:val="00A970CB"/>
    <w:rsid w:val="00AA07F6"/>
    <w:rsid w:val="00AA1DA2"/>
    <w:rsid w:val="00AC58C4"/>
    <w:rsid w:val="00AD0FEF"/>
    <w:rsid w:val="00AD74A1"/>
    <w:rsid w:val="00AD7A06"/>
    <w:rsid w:val="00AD7E44"/>
    <w:rsid w:val="00AE3894"/>
    <w:rsid w:val="00AF2405"/>
    <w:rsid w:val="00AF6CEC"/>
    <w:rsid w:val="00B00C3E"/>
    <w:rsid w:val="00B04895"/>
    <w:rsid w:val="00B05482"/>
    <w:rsid w:val="00B05A93"/>
    <w:rsid w:val="00B13054"/>
    <w:rsid w:val="00B1336D"/>
    <w:rsid w:val="00B137D5"/>
    <w:rsid w:val="00B13D3B"/>
    <w:rsid w:val="00B152C3"/>
    <w:rsid w:val="00B17AEC"/>
    <w:rsid w:val="00B17BB5"/>
    <w:rsid w:val="00B17E88"/>
    <w:rsid w:val="00B21524"/>
    <w:rsid w:val="00B21F77"/>
    <w:rsid w:val="00B24996"/>
    <w:rsid w:val="00B26C80"/>
    <w:rsid w:val="00B26DF1"/>
    <w:rsid w:val="00B27BD3"/>
    <w:rsid w:val="00B27CEB"/>
    <w:rsid w:val="00B27D64"/>
    <w:rsid w:val="00B27E0B"/>
    <w:rsid w:val="00B34814"/>
    <w:rsid w:val="00B37C39"/>
    <w:rsid w:val="00B40C7E"/>
    <w:rsid w:val="00B41572"/>
    <w:rsid w:val="00B42DCA"/>
    <w:rsid w:val="00B43E3E"/>
    <w:rsid w:val="00B50A23"/>
    <w:rsid w:val="00B53A75"/>
    <w:rsid w:val="00B55B22"/>
    <w:rsid w:val="00B61799"/>
    <w:rsid w:val="00B63016"/>
    <w:rsid w:val="00B63487"/>
    <w:rsid w:val="00B63F20"/>
    <w:rsid w:val="00B66B12"/>
    <w:rsid w:val="00B67874"/>
    <w:rsid w:val="00B67C43"/>
    <w:rsid w:val="00B71809"/>
    <w:rsid w:val="00B725DD"/>
    <w:rsid w:val="00B733A2"/>
    <w:rsid w:val="00B772AC"/>
    <w:rsid w:val="00B82A6B"/>
    <w:rsid w:val="00B85DF2"/>
    <w:rsid w:val="00B87CC4"/>
    <w:rsid w:val="00B957BC"/>
    <w:rsid w:val="00B96814"/>
    <w:rsid w:val="00B96EB7"/>
    <w:rsid w:val="00B970C4"/>
    <w:rsid w:val="00BA240A"/>
    <w:rsid w:val="00BB1B47"/>
    <w:rsid w:val="00BB3A3A"/>
    <w:rsid w:val="00BB5057"/>
    <w:rsid w:val="00BB6DAD"/>
    <w:rsid w:val="00BB7C53"/>
    <w:rsid w:val="00BC0DFE"/>
    <w:rsid w:val="00BC1681"/>
    <w:rsid w:val="00BC31DE"/>
    <w:rsid w:val="00BD0721"/>
    <w:rsid w:val="00BD1019"/>
    <w:rsid w:val="00BD1464"/>
    <w:rsid w:val="00BD7EB9"/>
    <w:rsid w:val="00BE004F"/>
    <w:rsid w:val="00BE0968"/>
    <w:rsid w:val="00BE0EC1"/>
    <w:rsid w:val="00BE13C7"/>
    <w:rsid w:val="00BE30C2"/>
    <w:rsid w:val="00BE591E"/>
    <w:rsid w:val="00BF04A9"/>
    <w:rsid w:val="00BF0A5E"/>
    <w:rsid w:val="00BF4782"/>
    <w:rsid w:val="00BF52C6"/>
    <w:rsid w:val="00BF5652"/>
    <w:rsid w:val="00BF6896"/>
    <w:rsid w:val="00C0151B"/>
    <w:rsid w:val="00C01BCD"/>
    <w:rsid w:val="00C02895"/>
    <w:rsid w:val="00C1222F"/>
    <w:rsid w:val="00C16194"/>
    <w:rsid w:val="00C2009B"/>
    <w:rsid w:val="00C201B4"/>
    <w:rsid w:val="00C22F26"/>
    <w:rsid w:val="00C236D5"/>
    <w:rsid w:val="00C23E74"/>
    <w:rsid w:val="00C246B4"/>
    <w:rsid w:val="00C25BE9"/>
    <w:rsid w:val="00C3010A"/>
    <w:rsid w:val="00C319EF"/>
    <w:rsid w:val="00C33C70"/>
    <w:rsid w:val="00C349FD"/>
    <w:rsid w:val="00C35E94"/>
    <w:rsid w:val="00C373F9"/>
    <w:rsid w:val="00C430F1"/>
    <w:rsid w:val="00C4517E"/>
    <w:rsid w:val="00C50B4E"/>
    <w:rsid w:val="00C50BD7"/>
    <w:rsid w:val="00C5336F"/>
    <w:rsid w:val="00C54DF7"/>
    <w:rsid w:val="00C554B8"/>
    <w:rsid w:val="00C621E9"/>
    <w:rsid w:val="00C6327C"/>
    <w:rsid w:val="00C722FF"/>
    <w:rsid w:val="00C73D1F"/>
    <w:rsid w:val="00C7403A"/>
    <w:rsid w:val="00C744C0"/>
    <w:rsid w:val="00C75674"/>
    <w:rsid w:val="00C75918"/>
    <w:rsid w:val="00C76FE8"/>
    <w:rsid w:val="00C810DC"/>
    <w:rsid w:val="00C818DA"/>
    <w:rsid w:val="00C8235C"/>
    <w:rsid w:val="00C827E4"/>
    <w:rsid w:val="00C85408"/>
    <w:rsid w:val="00C85433"/>
    <w:rsid w:val="00C85A52"/>
    <w:rsid w:val="00C86B13"/>
    <w:rsid w:val="00C877C2"/>
    <w:rsid w:val="00C90EF2"/>
    <w:rsid w:val="00C92056"/>
    <w:rsid w:val="00C934E0"/>
    <w:rsid w:val="00C94D18"/>
    <w:rsid w:val="00C96ECB"/>
    <w:rsid w:val="00CA2407"/>
    <w:rsid w:val="00CA46DA"/>
    <w:rsid w:val="00CA5D96"/>
    <w:rsid w:val="00CB0491"/>
    <w:rsid w:val="00CB19F3"/>
    <w:rsid w:val="00CB25C0"/>
    <w:rsid w:val="00CB37D3"/>
    <w:rsid w:val="00CB5EC7"/>
    <w:rsid w:val="00CB66C9"/>
    <w:rsid w:val="00CC0018"/>
    <w:rsid w:val="00CC5618"/>
    <w:rsid w:val="00CC5C75"/>
    <w:rsid w:val="00CC730F"/>
    <w:rsid w:val="00CD0443"/>
    <w:rsid w:val="00CD09FA"/>
    <w:rsid w:val="00CD2EF7"/>
    <w:rsid w:val="00CD47B5"/>
    <w:rsid w:val="00CD4C43"/>
    <w:rsid w:val="00CD5076"/>
    <w:rsid w:val="00CE266F"/>
    <w:rsid w:val="00CE2DCD"/>
    <w:rsid w:val="00CE3D8C"/>
    <w:rsid w:val="00CE7781"/>
    <w:rsid w:val="00CE7A93"/>
    <w:rsid w:val="00CF07D1"/>
    <w:rsid w:val="00CF1349"/>
    <w:rsid w:val="00CF1AFA"/>
    <w:rsid w:val="00CF27C9"/>
    <w:rsid w:val="00CF49D4"/>
    <w:rsid w:val="00CF5052"/>
    <w:rsid w:val="00D01C9A"/>
    <w:rsid w:val="00D033E5"/>
    <w:rsid w:val="00D038AA"/>
    <w:rsid w:val="00D03E1D"/>
    <w:rsid w:val="00D049C5"/>
    <w:rsid w:val="00D17B8C"/>
    <w:rsid w:val="00D21680"/>
    <w:rsid w:val="00D265CB"/>
    <w:rsid w:val="00D269BF"/>
    <w:rsid w:val="00D354F6"/>
    <w:rsid w:val="00D3680A"/>
    <w:rsid w:val="00D369FC"/>
    <w:rsid w:val="00D36B4B"/>
    <w:rsid w:val="00D40106"/>
    <w:rsid w:val="00D41F94"/>
    <w:rsid w:val="00D42D3D"/>
    <w:rsid w:val="00D4475B"/>
    <w:rsid w:val="00D47984"/>
    <w:rsid w:val="00D5025A"/>
    <w:rsid w:val="00D50510"/>
    <w:rsid w:val="00D5090A"/>
    <w:rsid w:val="00D52333"/>
    <w:rsid w:val="00D534B8"/>
    <w:rsid w:val="00D546E3"/>
    <w:rsid w:val="00D61F20"/>
    <w:rsid w:val="00D633B7"/>
    <w:rsid w:val="00D66C8F"/>
    <w:rsid w:val="00D67731"/>
    <w:rsid w:val="00D7039F"/>
    <w:rsid w:val="00D71C3C"/>
    <w:rsid w:val="00D7419D"/>
    <w:rsid w:val="00D74588"/>
    <w:rsid w:val="00D76FC2"/>
    <w:rsid w:val="00D77EBB"/>
    <w:rsid w:val="00D80C44"/>
    <w:rsid w:val="00D810A6"/>
    <w:rsid w:val="00D8161F"/>
    <w:rsid w:val="00D845D9"/>
    <w:rsid w:val="00D84DDF"/>
    <w:rsid w:val="00D850A4"/>
    <w:rsid w:val="00D86B73"/>
    <w:rsid w:val="00D917F6"/>
    <w:rsid w:val="00D938D8"/>
    <w:rsid w:val="00DA01F6"/>
    <w:rsid w:val="00DA07C6"/>
    <w:rsid w:val="00DA4DDE"/>
    <w:rsid w:val="00DA5F58"/>
    <w:rsid w:val="00DA6F8B"/>
    <w:rsid w:val="00DA7917"/>
    <w:rsid w:val="00DA7B93"/>
    <w:rsid w:val="00DB5166"/>
    <w:rsid w:val="00DB5D0D"/>
    <w:rsid w:val="00DB5FA8"/>
    <w:rsid w:val="00DB7A44"/>
    <w:rsid w:val="00DC4D85"/>
    <w:rsid w:val="00DC6DFF"/>
    <w:rsid w:val="00DC7C5F"/>
    <w:rsid w:val="00DD127E"/>
    <w:rsid w:val="00DD2B7D"/>
    <w:rsid w:val="00DD2FBF"/>
    <w:rsid w:val="00DD7613"/>
    <w:rsid w:val="00DD7F14"/>
    <w:rsid w:val="00DE17E4"/>
    <w:rsid w:val="00DE2A92"/>
    <w:rsid w:val="00DE3106"/>
    <w:rsid w:val="00DE3911"/>
    <w:rsid w:val="00DE5118"/>
    <w:rsid w:val="00DE5C5E"/>
    <w:rsid w:val="00DE63C2"/>
    <w:rsid w:val="00DE6569"/>
    <w:rsid w:val="00DE6A4C"/>
    <w:rsid w:val="00DF250A"/>
    <w:rsid w:val="00DF51C5"/>
    <w:rsid w:val="00DF61E1"/>
    <w:rsid w:val="00DF6E32"/>
    <w:rsid w:val="00E00822"/>
    <w:rsid w:val="00E03D41"/>
    <w:rsid w:val="00E03D55"/>
    <w:rsid w:val="00E0462D"/>
    <w:rsid w:val="00E05212"/>
    <w:rsid w:val="00E061D4"/>
    <w:rsid w:val="00E10011"/>
    <w:rsid w:val="00E10FC3"/>
    <w:rsid w:val="00E11488"/>
    <w:rsid w:val="00E12C76"/>
    <w:rsid w:val="00E14526"/>
    <w:rsid w:val="00E1497B"/>
    <w:rsid w:val="00E27963"/>
    <w:rsid w:val="00E3022D"/>
    <w:rsid w:val="00E34255"/>
    <w:rsid w:val="00E34BC3"/>
    <w:rsid w:val="00E357C7"/>
    <w:rsid w:val="00E41581"/>
    <w:rsid w:val="00E42313"/>
    <w:rsid w:val="00E435DD"/>
    <w:rsid w:val="00E460A1"/>
    <w:rsid w:val="00E4775B"/>
    <w:rsid w:val="00E523D7"/>
    <w:rsid w:val="00E54961"/>
    <w:rsid w:val="00E553D6"/>
    <w:rsid w:val="00E5729A"/>
    <w:rsid w:val="00E60CF9"/>
    <w:rsid w:val="00E60FE4"/>
    <w:rsid w:val="00E614B6"/>
    <w:rsid w:val="00E62C74"/>
    <w:rsid w:val="00E652F0"/>
    <w:rsid w:val="00E65EA1"/>
    <w:rsid w:val="00E665A3"/>
    <w:rsid w:val="00E67FCD"/>
    <w:rsid w:val="00E71082"/>
    <w:rsid w:val="00E71906"/>
    <w:rsid w:val="00E74D46"/>
    <w:rsid w:val="00E76E35"/>
    <w:rsid w:val="00E76F7E"/>
    <w:rsid w:val="00E7741F"/>
    <w:rsid w:val="00E77B60"/>
    <w:rsid w:val="00E808D0"/>
    <w:rsid w:val="00E80E19"/>
    <w:rsid w:val="00E85BF6"/>
    <w:rsid w:val="00E876DB"/>
    <w:rsid w:val="00E9057C"/>
    <w:rsid w:val="00E909D6"/>
    <w:rsid w:val="00E90AD2"/>
    <w:rsid w:val="00E917F2"/>
    <w:rsid w:val="00E94AF3"/>
    <w:rsid w:val="00E96C7D"/>
    <w:rsid w:val="00EA01E7"/>
    <w:rsid w:val="00EA0AFD"/>
    <w:rsid w:val="00EA3DE4"/>
    <w:rsid w:val="00EA44F4"/>
    <w:rsid w:val="00EA4E11"/>
    <w:rsid w:val="00EA7784"/>
    <w:rsid w:val="00EB05F6"/>
    <w:rsid w:val="00EB0F3F"/>
    <w:rsid w:val="00EB45FF"/>
    <w:rsid w:val="00EB4B81"/>
    <w:rsid w:val="00EB516A"/>
    <w:rsid w:val="00EB5DEC"/>
    <w:rsid w:val="00EB7276"/>
    <w:rsid w:val="00EB75F6"/>
    <w:rsid w:val="00EB78D4"/>
    <w:rsid w:val="00EC0708"/>
    <w:rsid w:val="00EC206B"/>
    <w:rsid w:val="00EC28EF"/>
    <w:rsid w:val="00EC3442"/>
    <w:rsid w:val="00EC4369"/>
    <w:rsid w:val="00EC44B3"/>
    <w:rsid w:val="00EC4D51"/>
    <w:rsid w:val="00EC5291"/>
    <w:rsid w:val="00EC5425"/>
    <w:rsid w:val="00EC5AA8"/>
    <w:rsid w:val="00EC6779"/>
    <w:rsid w:val="00ED1407"/>
    <w:rsid w:val="00ED173A"/>
    <w:rsid w:val="00ED568F"/>
    <w:rsid w:val="00ED5AAC"/>
    <w:rsid w:val="00ED6430"/>
    <w:rsid w:val="00ED7E0D"/>
    <w:rsid w:val="00EE0B2B"/>
    <w:rsid w:val="00EE1FBA"/>
    <w:rsid w:val="00EE4594"/>
    <w:rsid w:val="00EE651E"/>
    <w:rsid w:val="00EE6E3E"/>
    <w:rsid w:val="00EF0C0A"/>
    <w:rsid w:val="00EF0FF6"/>
    <w:rsid w:val="00EF1A54"/>
    <w:rsid w:val="00EF1E38"/>
    <w:rsid w:val="00EF232C"/>
    <w:rsid w:val="00EF2413"/>
    <w:rsid w:val="00EF6141"/>
    <w:rsid w:val="00EF644D"/>
    <w:rsid w:val="00F00969"/>
    <w:rsid w:val="00F02D10"/>
    <w:rsid w:val="00F0325B"/>
    <w:rsid w:val="00F03405"/>
    <w:rsid w:val="00F05AAE"/>
    <w:rsid w:val="00F05D41"/>
    <w:rsid w:val="00F07D60"/>
    <w:rsid w:val="00F11772"/>
    <w:rsid w:val="00F12880"/>
    <w:rsid w:val="00F136CA"/>
    <w:rsid w:val="00F1454F"/>
    <w:rsid w:val="00F15FA8"/>
    <w:rsid w:val="00F17405"/>
    <w:rsid w:val="00F20374"/>
    <w:rsid w:val="00F20A0E"/>
    <w:rsid w:val="00F2437F"/>
    <w:rsid w:val="00F25882"/>
    <w:rsid w:val="00F30E85"/>
    <w:rsid w:val="00F32836"/>
    <w:rsid w:val="00F416E8"/>
    <w:rsid w:val="00F447E6"/>
    <w:rsid w:val="00F44E1E"/>
    <w:rsid w:val="00F4585D"/>
    <w:rsid w:val="00F4675E"/>
    <w:rsid w:val="00F51DC2"/>
    <w:rsid w:val="00F553DD"/>
    <w:rsid w:val="00F57E38"/>
    <w:rsid w:val="00F57FCD"/>
    <w:rsid w:val="00F615A1"/>
    <w:rsid w:val="00F65E8F"/>
    <w:rsid w:val="00F7116F"/>
    <w:rsid w:val="00F71C3D"/>
    <w:rsid w:val="00F72BD1"/>
    <w:rsid w:val="00F73651"/>
    <w:rsid w:val="00F76FE6"/>
    <w:rsid w:val="00F80525"/>
    <w:rsid w:val="00F8206C"/>
    <w:rsid w:val="00F820F9"/>
    <w:rsid w:val="00F857EE"/>
    <w:rsid w:val="00F85873"/>
    <w:rsid w:val="00F85D33"/>
    <w:rsid w:val="00F87700"/>
    <w:rsid w:val="00F9048A"/>
    <w:rsid w:val="00F9162D"/>
    <w:rsid w:val="00F960ED"/>
    <w:rsid w:val="00F96303"/>
    <w:rsid w:val="00F97BA5"/>
    <w:rsid w:val="00FA14DA"/>
    <w:rsid w:val="00FA33BA"/>
    <w:rsid w:val="00FA5405"/>
    <w:rsid w:val="00FA599D"/>
    <w:rsid w:val="00FA59DC"/>
    <w:rsid w:val="00FA5DF8"/>
    <w:rsid w:val="00FB28B3"/>
    <w:rsid w:val="00FB3157"/>
    <w:rsid w:val="00FB4D35"/>
    <w:rsid w:val="00FB54C2"/>
    <w:rsid w:val="00FB72B0"/>
    <w:rsid w:val="00FC0160"/>
    <w:rsid w:val="00FC1F86"/>
    <w:rsid w:val="00FC2325"/>
    <w:rsid w:val="00FD0326"/>
    <w:rsid w:val="00FD16C5"/>
    <w:rsid w:val="00FD1FF9"/>
    <w:rsid w:val="00FD2737"/>
    <w:rsid w:val="00FD325F"/>
    <w:rsid w:val="00FD3955"/>
    <w:rsid w:val="00FD3FD4"/>
    <w:rsid w:val="00FD5A92"/>
    <w:rsid w:val="00FE0DDF"/>
    <w:rsid w:val="00FE42ED"/>
    <w:rsid w:val="00FE4E2A"/>
    <w:rsid w:val="00FE5713"/>
    <w:rsid w:val="00FE6DC4"/>
    <w:rsid w:val="00FE7099"/>
    <w:rsid w:val="00FE7D26"/>
    <w:rsid w:val="00FE7F2E"/>
    <w:rsid w:val="00FF031F"/>
    <w:rsid w:val="00FF2D47"/>
    <w:rsid w:val="00FF48E5"/>
    <w:rsid w:val="00FF6134"/>
    <w:rsid w:val="00FF647E"/>
    <w:rsid w:val="00FF660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7FA8"/>
  <w15:docId w15:val="{5769D126-5989-E746-82D2-EFFCF503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56F"/>
    <w:rPr>
      <w:lang w:val="en-GB"/>
    </w:rPr>
  </w:style>
  <w:style w:type="paragraph" w:styleId="Heading1">
    <w:name w:val="heading 1"/>
    <w:basedOn w:val="Normal"/>
    <w:next w:val="Normal"/>
    <w:link w:val="Heading1Char"/>
    <w:uiPriority w:val="9"/>
    <w:qFormat/>
    <w:rsid w:val="00F57E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B5D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306B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7339F3"/>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56F"/>
    <w:pPr>
      <w:ind w:left="720"/>
      <w:contextualSpacing/>
    </w:pPr>
  </w:style>
  <w:style w:type="paragraph" w:styleId="BalloonText">
    <w:name w:val="Balloon Text"/>
    <w:basedOn w:val="Normal"/>
    <w:link w:val="BalloonTextChar"/>
    <w:uiPriority w:val="99"/>
    <w:semiHidden/>
    <w:unhideWhenUsed/>
    <w:rsid w:val="00112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56F"/>
    <w:rPr>
      <w:rFonts w:ascii="Tahoma" w:hAnsi="Tahoma" w:cs="Tahoma"/>
      <w:sz w:val="16"/>
      <w:szCs w:val="16"/>
    </w:rPr>
  </w:style>
  <w:style w:type="character" w:customStyle="1" w:styleId="Heading4Char">
    <w:name w:val="Heading 4 Char"/>
    <w:basedOn w:val="DefaultParagraphFont"/>
    <w:link w:val="Heading4"/>
    <w:uiPriority w:val="9"/>
    <w:rsid w:val="007339F3"/>
    <w:rPr>
      <w:rFonts w:ascii="Times" w:hAnsi="Times"/>
      <w:b/>
      <w:bCs/>
      <w:sz w:val="24"/>
      <w:szCs w:val="24"/>
    </w:rPr>
  </w:style>
  <w:style w:type="paragraph" w:styleId="HTMLAddress">
    <w:name w:val="HTML Address"/>
    <w:basedOn w:val="Normal"/>
    <w:link w:val="HTMLAddressChar"/>
    <w:uiPriority w:val="99"/>
    <w:semiHidden/>
    <w:unhideWhenUsed/>
    <w:rsid w:val="007339F3"/>
    <w:pPr>
      <w:spacing w:after="0" w:line="240" w:lineRule="auto"/>
    </w:pPr>
    <w:rPr>
      <w:rFonts w:ascii="Times" w:hAnsi="Times"/>
      <w:i/>
      <w:iCs/>
      <w:sz w:val="20"/>
      <w:szCs w:val="20"/>
    </w:rPr>
  </w:style>
  <w:style w:type="character" w:customStyle="1" w:styleId="HTMLAddressChar">
    <w:name w:val="HTML Address Char"/>
    <w:basedOn w:val="DefaultParagraphFont"/>
    <w:link w:val="HTMLAddress"/>
    <w:uiPriority w:val="99"/>
    <w:semiHidden/>
    <w:rsid w:val="007339F3"/>
    <w:rPr>
      <w:rFonts w:ascii="Times" w:hAnsi="Times"/>
      <w:i/>
      <w:iCs/>
      <w:sz w:val="20"/>
      <w:szCs w:val="20"/>
    </w:rPr>
  </w:style>
  <w:style w:type="character" w:styleId="Hyperlink">
    <w:name w:val="Hyperlink"/>
    <w:basedOn w:val="DefaultParagraphFont"/>
    <w:uiPriority w:val="99"/>
    <w:unhideWhenUsed/>
    <w:rsid w:val="007339F3"/>
    <w:rPr>
      <w:color w:val="0000FF"/>
      <w:u w:val="single"/>
    </w:rPr>
  </w:style>
  <w:style w:type="paragraph" w:styleId="Header">
    <w:name w:val="header"/>
    <w:basedOn w:val="Normal"/>
    <w:link w:val="HeaderChar"/>
    <w:uiPriority w:val="99"/>
    <w:unhideWhenUsed/>
    <w:rsid w:val="00665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525"/>
  </w:style>
  <w:style w:type="paragraph" w:styleId="Footer">
    <w:name w:val="footer"/>
    <w:basedOn w:val="Normal"/>
    <w:link w:val="FooterChar"/>
    <w:uiPriority w:val="99"/>
    <w:unhideWhenUsed/>
    <w:rsid w:val="00665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525"/>
  </w:style>
  <w:style w:type="paragraph" w:styleId="NormalWeb">
    <w:name w:val="Normal (Web)"/>
    <w:basedOn w:val="Normal"/>
    <w:uiPriority w:val="99"/>
    <w:unhideWhenUsed/>
    <w:rsid w:val="00E145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4526"/>
    <w:rPr>
      <w:b/>
      <w:bCs/>
    </w:rPr>
  </w:style>
  <w:style w:type="character" w:customStyle="1" w:styleId="apple-converted-space">
    <w:name w:val="apple-converted-space"/>
    <w:basedOn w:val="DefaultParagraphFont"/>
    <w:rsid w:val="00E14526"/>
  </w:style>
  <w:style w:type="table" w:customStyle="1" w:styleId="TableGrid1">
    <w:name w:val="Table Grid1"/>
    <w:basedOn w:val="TableNormal"/>
    <w:next w:val="TableGrid"/>
    <w:uiPriority w:val="59"/>
    <w:rsid w:val="003C28B0"/>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3C2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5873"/>
    <w:rPr>
      <w:i/>
      <w:iCs/>
    </w:rPr>
  </w:style>
  <w:style w:type="paragraph" w:styleId="NoSpacing">
    <w:name w:val="No Spacing"/>
    <w:uiPriority w:val="1"/>
    <w:qFormat/>
    <w:rsid w:val="001A4A2F"/>
    <w:pPr>
      <w:spacing w:after="0" w:line="240" w:lineRule="auto"/>
    </w:pPr>
  </w:style>
  <w:style w:type="character" w:styleId="UnresolvedMention">
    <w:name w:val="Unresolved Mention"/>
    <w:basedOn w:val="DefaultParagraphFont"/>
    <w:uiPriority w:val="99"/>
    <w:semiHidden/>
    <w:unhideWhenUsed/>
    <w:rsid w:val="00EA4E11"/>
    <w:rPr>
      <w:color w:val="605E5C"/>
      <w:shd w:val="clear" w:color="auto" w:fill="E1DFDD"/>
    </w:rPr>
  </w:style>
  <w:style w:type="paragraph" w:customStyle="1" w:styleId="attributed-text-segment-listcontent">
    <w:name w:val="attributed-text-segment-list__content"/>
    <w:basedOn w:val="Normal"/>
    <w:rsid w:val="00FE7D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3216A"/>
    <w:rPr>
      <w:color w:val="800080" w:themeColor="followedHyperlink"/>
      <w:u w:val="single"/>
    </w:rPr>
  </w:style>
  <w:style w:type="paragraph" w:customStyle="1" w:styleId="Standard">
    <w:name w:val="Standard"/>
    <w:rsid w:val="00393D1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semiHidden/>
    <w:rsid w:val="00EB5DEC"/>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2306B5"/>
    <w:rPr>
      <w:rFonts w:asciiTheme="majorHAnsi" w:eastAsiaTheme="majorEastAsia" w:hAnsiTheme="majorHAnsi" w:cstheme="majorBidi"/>
      <w:color w:val="243F60" w:themeColor="accent1" w:themeShade="7F"/>
      <w:sz w:val="24"/>
      <w:szCs w:val="24"/>
      <w:lang w:val="en-GB"/>
    </w:rPr>
  </w:style>
  <w:style w:type="character" w:customStyle="1" w:styleId="Heading1Char">
    <w:name w:val="Heading 1 Char"/>
    <w:basedOn w:val="DefaultParagraphFont"/>
    <w:link w:val="Heading1"/>
    <w:uiPriority w:val="9"/>
    <w:rsid w:val="00F57E38"/>
    <w:rPr>
      <w:rFonts w:asciiTheme="majorHAnsi" w:eastAsiaTheme="majorEastAsia" w:hAnsiTheme="majorHAnsi" w:cstheme="majorBidi"/>
      <w:color w:val="365F91" w:themeColor="accent1" w:themeShade="BF"/>
      <w:sz w:val="32"/>
      <w:szCs w:val="32"/>
      <w:lang w:val="en-GB"/>
    </w:rPr>
  </w:style>
  <w:style w:type="character" w:styleId="CommentReference">
    <w:name w:val="annotation reference"/>
    <w:basedOn w:val="DefaultParagraphFont"/>
    <w:uiPriority w:val="99"/>
    <w:semiHidden/>
    <w:unhideWhenUsed/>
    <w:rsid w:val="005E0537"/>
    <w:rPr>
      <w:sz w:val="16"/>
      <w:szCs w:val="16"/>
    </w:rPr>
  </w:style>
  <w:style w:type="paragraph" w:styleId="CommentText">
    <w:name w:val="annotation text"/>
    <w:basedOn w:val="Normal"/>
    <w:link w:val="CommentTextChar"/>
    <w:uiPriority w:val="99"/>
    <w:unhideWhenUsed/>
    <w:rsid w:val="005E0537"/>
    <w:pPr>
      <w:spacing w:line="240" w:lineRule="auto"/>
    </w:pPr>
    <w:rPr>
      <w:sz w:val="20"/>
      <w:szCs w:val="20"/>
    </w:rPr>
  </w:style>
  <w:style w:type="character" w:customStyle="1" w:styleId="CommentTextChar">
    <w:name w:val="Comment Text Char"/>
    <w:basedOn w:val="DefaultParagraphFont"/>
    <w:link w:val="CommentText"/>
    <w:uiPriority w:val="99"/>
    <w:rsid w:val="005E0537"/>
    <w:rPr>
      <w:sz w:val="20"/>
      <w:szCs w:val="20"/>
      <w:lang w:val="en-GB"/>
    </w:rPr>
  </w:style>
  <w:style w:type="paragraph" w:styleId="CommentSubject">
    <w:name w:val="annotation subject"/>
    <w:basedOn w:val="CommentText"/>
    <w:next w:val="CommentText"/>
    <w:link w:val="CommentSubjectChar"/>
    <w:uiPriority w:val="99"/>
    <w:semiHidden/>
    <w:unhideWhenUsed/>
    <w:rsid w:val="005E0537"/>
    <w:rPr>
      <w:b/>
      <w:bCs/>
    </w:rPr>
  </w:style>
  <w:style w:type="character" w:customStyle="1" w:styleId="CommentSubjectChar">
    <w:name w:val="Comment Subject Char"/>
    <w:basedOn w:val="CommentTextChar"/>
    <w:link w:val="CommentSubject"/>
    <w:uiPriority w:val="99"/>
    <w:semiHidden/>
    <w:rsid w:val="005E0537"/>
    <w:rPr>
      <w:b/>
      <w:bCs/>
      <w:sz w:val="20"/>
      <w:szCs w:val="20"/>
      <w:lang w:val="en-GB"/>
    </w:rPr>
  </w:style>
  <w:style w:type="paragraph" w:styleId="Revision">
    <w:name w:val="Revision"/>
    <w:hidden/>
    <w:uiPriority w:val="99"/>
    <w:semiHidden/>
    <w:rsid w:val="00FF613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8858">
      <w:bodyDiv w:val="1"/>
      <w:marLeft w:val="0"/>
      <w:marRight w:val="0"/>
      <w:marTop w:val="0"/>
      <w:marBottom w:val="0"/>
      <w:divBdr>
        <w:top w:val="none" w:sz="0" w:space="0" w:color="auto"/>
        <w:left w:val="none" w:sz="0" w:space="0" w:color="auto"/>
        <w:bottom w:val="none" w:sz="0" w:space="0" w:color="auto"/>
        <w:right w:val="none" w:sz="0" w:space="0" w:color="auto"/>
      </w:divBdr>
    </w:div>
    <w:div w:id="125703203">
      <w:bodyDiv w:val="1"/>
      <w:marLeft w:val="0"/>
      <w:marRight w:val="0"/>
      <w:marTop w:val="0"/>
      <w:marBottom w:val="0"/>
      <w:divBdr>
        <w:top w:val="none" w:sz="0" w:space="0" w:color="auto"/>
        <w:left w:val="none" w:sz="0" w:space="0" w:color="auto"/>
        <w:bottom w:val="none" w:sz="0" w:space="0" w:color="auto"/>
        <w:right w:val="none" w:sz="0" w:space="0" w:color="auto"/>
      </w:divBdr>
    </w:div>
    <w:div w:id="227764926">
      <w:bodyDiv w:val="1"/>
      <w:marLeft w:val="0"/>
      <w:marRight w:val="0"/>
      <w:marTop w:val="0"/>
      <w:marBottom w:val="0"/>
      <w:divBdr>
        <w:top w:val="none" w:sz="0" w:space="0" w:color="auto"/>
        <w:left w:val="none" w:sz="0" w:space="0" w:color="auto"/>
        <w:bottom w:val="none" w:sz="0" w:space="0" w:color="auto"/>
        <w:right w:val="none" w:sz="0" w:space="0" w:color="auto"/>
      </w:divBdr>
      <w:divsChild>
        <w:div w:id="2021157581">
          <w:marLeft w:val="0"/>
          <w:marRight w:val="0"/>
          <w:marTop w:val="0"/>
          <w:marBottom w:val="0"/>
          <w:divBdr>
            <w:top w:val="single" w:sz="2" w:space="0" w:color="D9D9E3"/>
            <w:left w:val="single" w:sz="2" w:space="0" w:color="D9D9E3"/>
            <w:bottom w:val="single" w:sz="2" w:space="0" w:color="D9D9E3"/>
            <w:right w:val="single" w:sz="2" w:space="0" w:color="D9D9E3"/>
          </w:divBdr>
          <w:divsChild>
            <w:div w:id="1478954288">
              <w:marLeft w:val="0"/>
              <w:marRight w:val="0"/>
              <w:marTop w:val="0"/>
              <w:marBottom w:val="0"/>
              <w:divBdr>
                <w:top w:val="single" w:sz="2" w:space="0" w:color="D9D9E3"/>
                <w:left w:val="single" w:sz="2" w:space="0" w:color="D9D9E3"/>
                <w:bottom w:val="single" w:sz="2" w:space="0" w:color="D9D9E3"/>
                <w:right w:val="single" w:sz="2" w:space="0" w:color="D9D9E3"/>
              </w:divBdr>
              <w:divsChild>
                <w:div w:id="711731212">
                  <w:marLeft w:val="0"/>
                  <w:marRight w:val="0"/>
                  <w:marTop w:val="0"/>
                  <w:marBottom w:val="0"/>
                  <w:divBdr>
                    <w:top w:val="single" w:sz="2" w:space="0" w:color="D9D9E3"/>
                    <w:left w:val="single" w:sz="2" w:space="0" w:color="D9D9E3"/>
                    <w:bottom w:val="single" w:sz="2" w:space="0" w:color="D9D9E3"/>
                    <w:right w:val="single" w:sz="2" w:space="0" w:color="D9D9E3"/>
                  </w:divBdr>
                  <w:divsChild>
                    <w:div w:id="807745040">
                      <w:marLeft w:val="0"/>
                      <w:marRight w:val="0"/>
                      <w:marTop w:val="0"/>
                      <w:marBottom w:val="0"/>
                      <w:divBdr>
                        <w:top w:val="single" w:sz="2" w:space="0" w:color="D9D9E3"/>
                        <w:left w:val="single" w:sz="2" w:space="0" w:color="D9D9E3"/>
                        <w:bottom w:val="single" w:sz="2" w:space="0" w:color="D9D9E3"/>
                        <w:right w:val="single" w:sz="2" w:space="0" w:color="D9D9E3"/>
                      </w:divBdr>
                      <w:divsChild>
                        <w:div w:id="1851336671">
                          <w:marLeft w:val="0"/>
                          <w:marRight w:val="0"/>
                          <w:marTop w:val="0"/>
                          <w:marBottom w:val="0"/>
                          <w:divBdr>
                            <w:top w:val="single" w:sz="2" w:space="0" w:color="auto"/>
                            <w:left w:val="single" w:sz="2" w:space="0" w:color="auto"/>
                            <w:bottom w:val="single" w:sz="6" w:space="0" w:color="auto"/>
                            <w:right w:val="single" w:sz="2" w:space="0" w:color="auto"/>
                          </w:divBdr>
                          <w:divsChild>
                            <w:div w:id="1306743633">
                              <w:marLeft w:val="0"/>
                              <w:marRight w:val="0"/>
                              <w:marTop w:val="100"/>
                              <w:marBottom w:val="100"/>
                              <w:divBdr>
                                <w:top w:val="single" w:sz="2" w:space="0" w:color="D9D9E3"/>
                                <w:left w:val="single" w:sz="2" w:space="0" w:color="D9D9E3"/>
                                <w:bottom w:val="single" w:sz="2" w:space="0" w:color="D9D9E3"/>
                                <w:right w:val="single" w:sz="2" w:space="0" w:color="D9D9E3"/>
                              </w:divBdr>
                              <w:divsChild>
                                <w:div w:id="804198527">
                                  <w:marLeft w:val="0"/>
                                  <w:marRight w:val="0"/>
                                  <w:marTop w:val="0"/>
                                  <w:marBottom w:val="0"/>
                                  <w:divBdr>
                                    <w:top w:val="single" w:sz="2" w:space="0" w:color="D9D9E3"/>
                                    <w:left w:val="single" w:sz="2" w:space="0" w:color="D9D9E3"/>
                                    <w:bottom w:val="single" w:sz="2" w:space="0" w:color="D9D9E3"/>
                                    <w:right w:val="single" w:sz="2" w:space="0" w:color="D9D9E3"/>
                                  </w:divBdr>
                                  <w:divsChild>
                                    <w:div w:id="439883639">
                                      <w:marLeft w:val="0"/>
                                      <w:marRight w:val="0"/>
                                      <w:marTop w:val="0"/>
                                      <w:marBottom w:val="0"/>
                                      <w:divBdr>
                                        <w:top w:val="single" w:sz="2" w:space="0" w:color="D9D9E3"/>
                                        <w:left w:val="single" w:sz="2" w:space="0" w:color="D9D9E3"/>
                                        <w:bottom w:val="single" w:sz="2" w:space="0" w:color="D9D9E3"/>
                                        <w:right w:val="single" w:sz="2" w:space="0" w:color="D9D9E3"/>
                                      </w:divBdr>
                                      <w:divsChild>
                                        <w:div w:id="1797330499">
                                          <w:marLeft w:val="0"/>
                                          <w:marRight w:val="0"/>
                                          <w:marTop w:val="0"/>
                                          <w:marBottom w:val="0"/>
                                          <w:divBdr>
                                            <w:top w:val="single" w:sz="2" w:space="0" w:color="D9D9E3"/>
                                            <w:left w:val="single" w:sz="2" w:space="0" w:color="D9D9E3"/>
                                            <w:bottom w:val="single" w:sz="2" w:space="0" w:color="D9D9E3"/>
                                            <w:right w:val="single" w:sz="2" w:space="0" w:color="D9D9E3"/>
                                          </w:divBdr>
                                          <w:divsChild>
                                            <w:div w:id="15507961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88631028">
          <w:marLeft w:val="0"/>
          <w:marRight w:val="0"/>
          <w:marTop w:val="0"/>
          <w:marBottom w:val="0"/>
          <w:divBdr>
            <w:top w:val="none" w:sz="0" w:space="0" w:color="auto"/>
            <w:left w:val="none" w:sz="0" w:space="0" w:color="auto"/>
            <w:bottom w:val="none" w:sz="0" w:space="0" w:color="auto"/>
            <w:right w:val="none" w:sz="0" w:space="0" w:color="auto"/>
          </w:divBdr>
          <w:divsChild>
            <w:div w:id="2082409896">
              <w:marLeft w:val="0"/>
              <w:marRight w:val="0"/>
              <w:marTop w:val="0"/>
              <w:marBottom w:val="0"/>
              <w:divBdr>
                <w:top w:val="single" w:sz="2" w:space="0" w:color="D9D9E3"/>
                <w:left w:val="single" w:sz="2" w:space="0" w:color="D9D9E3"/>
                <w:bottom w:val="single" w:sz="2" w:space="0" w:color="D9D9E3"/>
                <w:right w:val="single" w:sz="2" w:space="0" w:color="D9D9E3"/>
              </w:divBdr>
              <w:divsChild>
                <w:div w:id="324207286">
                  <w:marLeft w:val="0"/>
                  <w:marRight w:val="0"/>
                  <w:marTop w:val="0"/>
                  <w:marBottom w:val="0"/>
                  <w:divBdr>
                    <w:top w:val="single" w:sz="2" w:space="0" w:color="D9D9E3"/>
                    <w:left w:val="single" w:sz="2" w:space="0" w:color="D9D9E3"/>
                    <w:bottom w:val="single" w:sz="2" w:space="0" w:color="D9D9E3"/>
                    <w:right w:val="single" w:sz="2" w:space="0" w:color="D9D9E3"/>
                  </w:divBdr>
                  <w:divsChild>
                    <w:div w:id="16914448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06446489">
      <w:bodyDiv w:val="1"/>
      <w:marLeft w:val="0"/>
      <w:marRight w:val="0"/>
      <w:marTop w:val="0"/>
      <w:marBottom w:val="0"/>
      <w:divBdr>
        <w:top w:val="none" w:sz="0" w:space="0" w:color="auto"/>
        <w:left w:val="none" w:sz="0" w:space="0" w:color="auto"/>
        <w:bottom w:val="none" w:sz="0" w:space="0" w:color="auto"/>
        <w:right w:val="none" w:sz="0" w:space="0" w:color="auto"/>
      </w:divBdr>
    </w:div>
    <w:div w:id="331878995">
      <w:bodyDiv w:val="1"/>
      <w:marLeft w:val="0"/>
      <w:marRight w:val="0"/>
      <w:marTop w:val="0"/>
      <w:marBottom w:val="0"/>
      <w:divBdr>
        <w:top w:val="none" w:sz="0" w:space="0" w:color="auto"/>
        <w:left w:val="none" w:sz="0" w:space="0" w:color="auto"/>
        <w:bottom w:val="none" w:sz="0" w:space="0" w:color="auto"/>
        <w:right w:val="none" w:sz="0" w:space="0" w:color="auto"/>
      </w:divBdr>
    </w:div>
    <w:div w:id="372576522">
      <w:bodyDiv w:val="1"/>
      <w:marLeft w:val="0"/>
      <w:marRight w:val="0"/>
      <w:marTop w:val="0"/>
      <w:marBottom w:val="0"/>
      <w:divBdr>
        <w:top w:val="none" w:sz="0" w:space="0" w:color="auto"/>
        <w:left w:val="none" w:sz="0" w:space="0" w:color="auto"/>
        <w:bottom w:val="none" w:sz="0" w:space="0" w:color="auto"/>
        <w:right w:val="none" w:sz="0" w:space="0" w:color="auto"/>
      </w:divBdr>
    </w:div>
    <w:div w:id="539123759">
      <w:bodyDiv w:val="1"/>
      <w:marLeft w:val="0"/>
      <w:marRight w:val="0"/>
      <w:marTop w:val="0"/>
      <w:marBottom w:val="0"/>
      <w:divBdr>
        <w:top w:val="none" w:sz="0" w:space="0" w:color="auto"/>
        <w:left w:val="none" w:sz="0" w:space="0" w:color="auto"/>
        <w:bottom w:val="none" w:sz="0" w:space="0" w:color="auto"/>
        <w:right w:val="none" w:sz="0" w:space="0" w:color="auto"/>
      </w:divBdr>
      <w:divsChild>
        <w:div w:id="67462204">
          <w:marLeft w:val="0"/>
          <w:marRight w:val="0"/>
          <w:marTop w:val="0"/>
          <w:marBottom w:val="0"/>
          <w:divBdr>
            <w:top w:val="none" w:sz="0" w:space="0" w:color="auto"/>
            <w:left w:val="none" w:sz="0" w:space="0" w:color="auto"/>
            <w:bottom w:val="none" w:sz="0" w:space="0" w:color="auto"/>
            <w:right w:val="none" w:sz="0" w:space="0" w:color="auto"/>
          </w:divBdr>
        </w:div>
        <w:div w:id="745613586">
          <w:marLeft w:val="0"/>
          <w:marRight w:val="0"/>
          <w:marTop w:val="0"/>
          <w:marBottom w:val="0"/>
          <w:divBdr>
            <w:top w:val="none" w:sz="0" w:space="0" w:color="auto"/>
            <w:left w:val="none" w:sz="0" w:space="0" w:color="auto"/>
            <w:bottom w:val="none" w:sz="0" w:space="0" w:color="auto"/>
            <w:right w:val="none" w:sz="0" w:space="0" w:color="auto"/>
          </w:divBdr>
          <w:divsChild>
            <w:div w:id="407921815">
              <w:marLeft w:val="0"/>
              <w:marRight w:val="0"/>
              <w:marTop w:val="0"/>
              <w:marBottom w:val="0"/>
              <w:divBdr>
                <w:top w:val="none" w:sz="0" w:space="0" w:color="auto"/>
                <w:left w:val="none" w:sz="0" w:space="0" w:color="auto"/>
                <w:bottom w:val="none" w:sz="0" w:space="0" w:color="auto"/>
                <w:right w:val="none" w:sz="0" w:space="0" w:color="auto"/>
              </w:divBdr>
              <w:divsChild>
                <w:div w:id="20255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71224">
      <w:bodyDiv w:val="1"/>
      <w:marLeft w:val="0"/>
      <w:marRight w:val="0"/>
      <w:marTop w:val="0"/>
      <w:marBottom w:val="0"/>
      <w:divBdr>
        <w:top w:val="none" w:sz="0" w:space="0" w:color="auto"/>
        <w:left w:val="none" w:sz="0" w:space="0" w:color="auto"/>
        <w:bottom w:val="none" w:sz="0" w:space="0" w:color="auto"/>
        <w:right w:val="none" w:sz="0" w:space="0" w:color="auto"/>
      </w:divBdr>
    </w:div>
    <w:div w:id="644361403">
      <w:bodyDiv w:val="1"/>
      <w:marLeft w:val="0"/>
      <w:marRight w:val="0"/>
      <w:marTop w:val="0"/>
      <w:marBottom w:val="0"/>
      <w:divBdr>
        <w:top w:val="none" w:sz="0" w:space="0" w:color="auto"/>
        <w:left w:val="none" w:sz="0" w:space="0" w:color="auto"/>
        <w:bottom w:val="none" w:sz="0" w:space="0" w:color="auto"/>
        <w:right w:val="none" w:sz="0" w:space="0" w:color="auto"/>
      </w:divBdr>
    </w:div>
    <w:div w:id="690960646">
      <w:bodyDiv w:val="1"/>
      <w:marLeft w:val="0"/>
      <w:marRight w:val="0"/>
      <w:marTop w:val="0"/>
      <w:marBottom w:val="0"/>
      <w:divBdr>
        <w:top w:val="none" w:sz="0" w:space="0" w:color="auto"/>
        <w:left w:val="none" w:sz="0" w:space="0" w:color="auto"/>
        <w:bottom w:val="none" w:sz="0" w:space="0" w:color="auto"/>
        <w:right w:val="none" w:sz="0" w:space="0" w:color="auto"/>
      </w:divBdr>
      <w:divsChild>
        <w:div w:id="503011089">
          <w:marLeft w:val="0"/>
          <w:marRight w:val="0"/>
          <w:marTop w:val="0"/>
          <w:marBottom w:val="0"/>
          <w:divBdr>
            <w:top w:val="none" w:sz="0" w:space="0" w:color="auto"/>
            <w:left w:val="none" w:sz="0" w:space="0" w:color="auto"/>
            <w:bottom w:val="none" w:sz="0" w:space="0" w:color="auto"/>
            <w:right w:val="none" w:sz="0" w:space="0" w:color="auto"/>
          </w:divBdr>
        </w:div>
        <w:div w:id="1451363380">
          <w:marLeft w:val="0"/>
          <w:marRight w:val="0"/>
          <w:marTop w:val="0"/>
          <w:marBottom w:val="0"/>
          <w:divBdr>
            <w:top w:val="none" w:sz="0" w:space="0" w:color="auto"/>
            <w:left w:val="none" w:sz="0" w:space="0" w:color="auto"/>
            <w:bottom w:val="none" w:sz="0" w:space="0" w:color="auto"/>
            <w:right w:val="none" w:sz="0" w:space="0" w:color="auto"/>
          </w:divBdr>
          <w:divsChild>
            <w:div w:id="1339457026">
              <w:marLeft w:val="0"/>
              <w:marRight w:val="0"/>
              <w:marTop w:val="0"/>
              <w:marBottom w:val="0"/>
              <w:divBdr>
                <w:top w:val="none" w:sz="0" w:space="0" w:color="auto"/>
                <w:left w:val="none" w:sz="0" w:space="0" w:color="auto"/>
                <w:bottom w:val="none" w:sz="0" w:space="0" w:color="auto"/>
                <w:right w:val="none" w:sz="0" w:space="0" w:color="auto"/>
              </w:divBdr>
            </w:div>
            <w:div w:id="1016267154">
              <w:marLeft w:val="0"/>
              <w:marRight w:val="0"/>
              <w:marTop w:val="0"/>
              <w:marBottom w:val="0"/>
              <w:divBdr>
                <w:top w:val="single" w:sz="6" w:space="11" w:color="CAD2DF"/>
                <w:left w:val="none" w:sz="0" w:space="0" w:color="auto"/>
                <w:bottom w:val="none" w:sz="0" w:space="0" w:color="auto"/>
                <w:right w:val="none" w:sz="0" w:space="0" w:color="auto"/>
              </w:divBdr>
            </w:div>
          </w:divsChild>
        </w:div>
      </w:divsChild>
    </w:div>
    <w:div w:id="924654363">
      <w:bodyDiv w:val="1"/>
      <w:marLeft w:val="0"/>
      <w:marRight w:val="0"/>
      <w:marTop w:val="0"/>
      <w:marBottom w:val="0"/>
      <w:divBdr>
        <w:top w:val="none" w:sz="0" w:space="0" w:color="auto"/>
        <w:left w:val="none" w:sz="0" w:space="0" w:color="auto"/>
        <w:bottom w:val="none" w:sz="0" w:space="0" w:color="auto"/>
        <w:right w:val="none" w:sz="0" w:space="0" w:color="auto"/>
      </w:divBdr>
      <w:divsChild>
        <w:div w:id="328098099">
          <w:marLeft w:val="0"/>
          <w:marRight w:val="0"/>
          <w:marTop w:val="120"/>
          <w:marBottom w:val="180"/>
          <w:divBdr>
            <w:top w:val="none" w:sz="0" w:space="0" w:color="auto"/>
            <w:left w:val="none" w:sz="0" w:space="0" w:color="auto"/>
            <w:bottom w:val="none" w:sz="0" w:space="0" w:color="auto"/>
            <w:right w:val="none" w:sz="0" w:space="0" w:color="auto"/>
          </w:divBdr>
        </w:div>
      </w:divsChild>
    </w:div>
    <w:div w:id="930546851">
      <w:bodyDiv w:val="1"/>
      <w:marLeft w:val="0"/>
      <w:marRight w:val="0"/>
      <w:marTop w:val="0"/>
      <w:marBottom w:val="0"/>
      <w:divBdr>
        <w:top w:val="none" w:sz="0" w:space="0" w:color="auto"/>
        <w:left w:val="none" w:sz="0" w:space="0" w:color="auto"/>
        <w:bottom w:val="none" w:sz="0" w:space="0" w:color="auto"/>
        <w:right w:val="none" w:sz="0" w:space="0" w:color="auto"/>
      </w:divBdr>
    </w:div>
    <w:div w:id="950017512">
      <w:bodyDiv w:val="1"/>
      <w:marLeft w:val="0"/>
      <w:marRight w:val="0"/>
      <w:marTop w:val="0"/>
      <w:marBottom w:val="0"/>
      <w:divBdr>
        <w:top w:val="none" w:sz="0" w:space="0" w:color="auto"/>
        <w:left w:val="none" w:sz="0" w:space="0" w:color="auto"/>
        <w:bottom w:val="none" w:sz="0" w:space="0" w:color="auto"/>
        <w:right w:val="none" w:sz="0" w:space="0" w:color="auto"/>
      </w:divBdr>
    </w:div>
    <w:div w:id="1021394721">
      <w:bodyDiv w:val="1"/>
      <w:marLeft w:val="0"/>
      <w:marRight w:val="0"/>
      <w:marTop w:val="0"/>
      <w:marBottom w:val="0"/>
      <w:divBdr>
        <w:top w:val="none" w:sz="0" w:space="0" w:color="auto"/>
        <w:left w:val="none" w:sz="0" w:space="0" w:color="auto"/>
        <w:bottom w:val="none" w:sz="0" w:space="0" w:color="auto"/>
        <w:right w:val="none" w:sz="0" w:space="0" w:color="auto"/>
      </w:divBdr>
    </w:div>
    <w:div w:id="1068918306">
      <w:bodyDiv w:val="1"/>
      <w:marLeft w:val="0"/>
      <w:marRight w:val="0"/>
      <w:marTop w:val="0"/>
      <w:marBottom w:val="0"/>
      <w:divBdr>
        <w:top w:val="none" w:sz="0" w:space="0" w:color="auto"/>
        <w:left w:val="none" w:sz="0" w:space="0" w:color="auto"/>
        <w:bottom w:val="none" w:sz="0" w:space="0" w:color="auto"/>
        <w:right w:val="none" w:sz="0" w:space="0" w:color="auto"/>
      </w:divBdr>
      <w:divsChild>
        <w:div w:id="933707866">
          <w:marLeft w:val="0"/>
          <w:marRight w:val="0"/>
          <w:marTop w:val="0"/>
          <w:marBottom w:val="0"/>
          <w:divBdr>
            <w:top w:val="none" w:sz="0" w:space="0" w:color="auto"/>
            <w:left w:val="none" w:sz="0" w:space="0" w:color="auto"/>
            <w:bottom w:val="none" w:sz="0" w:space="0" w:color="auto"/>
            <w:right w:val="none" w:sz="0" w:space="0" w:color="auto"/>
          </w:divBdr>
        </w:div>
        <w:div w:id="1207179561">
          <w:marLeft w:val="0"/>
          <w:marRight w:val="0"/>
          <w:marTop w:val="0"/>
          <w:marBottom w:val="0"/>
          <w:divBdr>
            <w:top w:val="none" w:sz="0" w:space="0" w:color="auto"/>
            <w:left w:val="none" w:sz="0" w:space="0" w:color="auto"/>
            <w:bottom w:val="none" w:sz="0" w:space="0" w:color="auto"/>
            <w:right w:val="none" w:sz="0" w:space="0" w:color="auto"/>
          </w:divBdr>
          <w:divsChild>
            <w:div w:id="12653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53482">
      <w:bodyDiv w:val="1"/>
      <w:marLeft w:val="0"/>
      <w:marRight w:val="0"/>
      <w:marTop w:val="0"/>
      <w:marBottom w:val="0"/>
      <w:divBdr>
        <w:top w:val="none" w:sz="0" w:space="0" w:color="auto"/>
        <w:left w:val="none" w:sz="0" w:space="0" w:color="auto"/>
        <w:bottom w:val="none" w:sz="0" w:space="0" w:color="auto"/>
        <w:right w:val="none" w:sz="0" w:space="0" w:color="auto"/>
      </w:divBdr>
    </w:div>
    <w:div w:id="1371489755">
      <w:bodyDiv w:val="1"/>
      <w:marLeft w:val="0"/>
      <w:marRight w:val="0"/>
      <w:marTop w:val="0"/>
      <w:marBottom w:val="0"/>
      <w:divBdr>
        <w:top w:val="none" w:sz="0" w:space="0" w:color="auto"/>
        <w:left w:val="none" w:sz="0" w:space="0" w:color="auto"/>
        <w:bottom w:val="none" w:sz="0" w:space="0" w:color="auto"/>
        <w:right w:val="none" w:sz="0" w:space="0" w:color="auto"/>
      </w:divBdr>
    </w:div>
    <w:div w:id="1537305311">
      <w:bodyDiv w:val="1"/>
      <w:marLeft w:val="0"/>
      <w:marRight w:val="0"/>
      <w:marTop w:val="0"/>
      <w:marBottom w:val="0"/>
      <w:divBdr>
        <w:top w:val="none" w:sz="0" w:space="0" w:color="auto"/>
        <w:left w:val="none" w:sz="0" w:space="0" w:color="auto"/>
        <w:bottom w:val="none" w:sz="0" w:space="0" w:color="auto"/>
        <w:right w:val="none" w:sz="0" w:space="0" w:color="auto"/>
      </w:divBdr>
      <w:divsChild>
        <w:div w:id="1380667982">
          <w:marLeft w:val="0"/>
          <w:marRight w:val="0"/>
          <w:marTop w:val="0"/>
          <w:marBottom w:val="300"/>
          <w:divBdr>
            <w:top w:val="none" w:sz="0" w:space="0" w:color="auto"/>
            <w:left w:val="none" w:sz="0" w:space="0" w:color="auto"/>
            <w:bottom w:val="none" w:sz="0" w:space="0" w:color="auto"/>
            <w:right w:val="none" w:sz="0" w:space="0" w:color="auto"/>
          </w:divBdr>
          <w:divsChild>
            <w:div w:id="2098093685">
              <w:marLeft w:val="0"/>
              <w:marRight w:val="0"/>
              <w:marTop w:val="0"/>
              <w:marBottom w:val="0"/>
              <w:divBdr>
                <w:top w:val="none" w:sz="0" w:space="0" w:color="auto"/>
                <w:left w:val="none" w:sz="0" w:space="0" w:color="auto"/>
                <w:bottom w:val="none" w:sz="0" w:space="0" w:color="auto"/>
                <w:right w:val="none" w:sz="0" w:space="0" w:color="auto"/>
              </w:divBdr>
            </w:div>
          </w:divsChild>
        </w:div>
        <w:div w:id="617107577">
          <w:marLeft w:val="0"/>
          <w:marRight w:val="0"/>
          <w:marTop w:val="0"/>
          <w:marBottom w:val="0"/>
          <w:divBdr>
            <w:top w:val="none" w:sz="0" w:space="0" w:color="auto"/>
            <w:left w:val="none" w:sz="0" w:space="0" w:color="auto"/>
            <w:bottom w:val="none" w:sz="0" w:space="0" w:color="auto"/>
            <w:right w:val="none" w:sz="0" w:space="0" w:color="auto"/>
          </w:divBdr>
        </w:div>
      </w:divsChild>
    </w:div>
    <w:div w:id="1640843045">
      <w:bodyDiv w:val="1"/>
      <w:marLeft w:val="0"/>
      <w:marRight w:val="0"/>
      <w:marTop w:val="0"/>
      <w:marBottom w:val="0"/>
      <w:divBdr>
        <w:top w:val="none" w:sz="0" w:space="0" w:color="auto"/>
        <w:left w:val="none" w:sz="0" w:space="0" w:color="auto"/>
        <w:bottom w:val="none" w:sz="0" w:space="0" w:color="auto"/>
        <w:right w:val="none" w:sz="0" w:space="0" w:color="auto"/>
      </w:divBdr>
    </w:div>
    <w:div w:id="1778483147">
      <w:bodyDiv w:val="1"/>
      <w:marLeft w:val="0"/>
      <w:marRight w:val="0"/>
      <w:marTop w:val="0"/>
      <w:marBottom w:val="0"/>
      <w:divBdr>
        <w:top w:val="none" w:sz="0" w:space="0" w:color="auto"/>
        <w:left w:val="none" w:sz="0" w:space="0" w:color="auto"/>
        <w:bottom w:val="none" w:sz="0" w:space="0" w:color="auto"/>
        <w:right w:val="none" w:sz="0" w:space="0" w:color="auto"/>
      </w:divBdr>
    </w:div>
    <w:div w:id="1859854016">
      <w:bodyDiv w:val="1"/>
      <w:marLeft w:val="0"/>
      <w:marRight w:val="0"/>
      <w:marTop w:val="0"/>
      <w:marBottom w:val="0"/>
      <w:divBdr>
        <w:top w:val="none" w:sz="0" w:space="0" w:color="auto"/>
        <w:left w:val="none" w:sz="0" w:space="0" w:color="auto"/>
        <w:bottom w:val="none" w:sz="0" w:space="0" w:color="auto"/>
        <w:right w:val="none" w:sz="0" w:space="0" w:color="auto"/>
      </w:divBdr>
    </w:div>
    <w:div w:id="1902594573">
      <w:bodyDiv w:val="1"/>
      <w:marLeft w:val="0"/>
      <w:marRight w:val="0"/>
      <w:marTop w:val="0"/>
      <w:marBottom w:val="0"/>
      <w:divBdr>
        <w:top w:val="none" w:sz="0" w:space="0" w:color="auto"/>
        <w:left w:val="none" w:sz="0" w:space="0" w:color="auto"/>
        <w:bottom w:val="none" w:sz="0" w:space="0" w:color="auto"/>
        <w:right w:val="none" w:sz="0" w:space="0" w:color="auto"/>
      </w:divBdr>
    </w:div>
    <w:div w:id="191293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inleisu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ali@rainmakermarketing.co.za" TargetMode="External"/><Relationship Id="rId5" Type="http://schemas.openxmlformats.org/officeDocument/2006/relationships/webSettings" Target="webSettings.xml"/><Relationship Id="rId10" Type="http://schemas.openxmlformats.org/officeDocument/2006/relationships/hyperlink" Target="mailto:janna@rainmakermarketing.co.za" TargetMode="External"/><Relationship Id="rId4" Type="http://schemas.openxmlformats.org/officeDocument/2006/relationships/settings" Target="settings.xml"/><Relationship Id="rId9" Type="http://schemas.openxmlformats.org/officeDocument/2006/relationships/hyperlink" Target="http://www.beekmangroup.co.z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3F2AF-E9B4-7B4A-A02F-3BC60140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Jagadasan</dc:creator>
  <cp:lastModifiedBy>Brendan Sharp</cp:lastModifiedBy>
  <cp:revision>10</cp:revision>
  <cp:lastPrinted>2023-11-06T08:58:00Z</cp:lastPrinted>
  <dcterms:created xsi:type="dcterms:W3CDTF">2023-11-06T08:57:00Z</dcterms:created>
  <dcterms:modified xsi:type="dcterms:W3CDTF">2023-11-08T08:02:00Z</dcterms:modified>
</cp:coreProperties>
</file>